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C2918" w14:textId="46F8793D" w:rsidR="006F4CB5" w:rsidRDefault="006F4CB5" w:rsidP="006F4CB5">
      <w:r w:rsidRPr="006F4CB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Personas </w:t>
      </w:r>
      <w:r w:rsidR="00D764FF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intensas</w:t>
      </w:r>
      <w:r w:rsidRPr="006F4CB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: </w:t>
      </w:r>
      <w:r w:rsidR="00D24131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cautivadoras y complejas</w:t>
      </w:r>
    </w:p>
    <w:p w14:paraId="6B49CFE4" w14:textId="05C17FC2" w:rsidR="00D764FF" w:rsidRPr="00D764FF" w:rsidRDefault="00D764FF" w:rsidP="00D764FF">
      <w:pPr>
        <w:rPr>
          <w:color w:val="0070C0"/>
        </w:rPr>
      </w:pPr>
      <w:r w:rsidRPr="00D764FF">
        <w:rPr>
          <w:color w:val="0070C0"/>
        </w:rPr>
        <w:t xml:space="preserve">El calificativo más corriente para una persona </w:t>
      </w:r>
      <w:r>
        <w:rPr>
          <w:color w:val="0070C0"/>
        </w:rPr>
        <w:t xml:space="preserve">con trastorno </w:t>
      </w:r>
      <w:r w:rsidRPr="00D764FF">
        <w:rPr>
          <w:color w:val="0070C0"/>
        </w:rPr>
        <w:t>histriónic</w:t>
      </w:r>
      <w:r>
        <w:rPr>
          <w:color w:val="0070C0"/>
        </w:rPr>
        <w:t>o</w:t>
      </w:r>
      <w:r w:rsidRPr="00D764FF">
        <w:rPr>
          <w:color w:val="0070C0"/>
        </w:rPr>
        <w:t xml:space="preserve"> </w:t>
      </w:r>
      <w:r>
        <w:rPr>
          <w:color w:val="0070C0"/>
        </w:rPr>
        <w:t xml:space="preserve">de la personalidad </w:t>
      </w:r>
      <w:r w:rsidRPr="00D764FF">
        <w:rPr>
          <w:color w:val="0070C0"/>
        </w:rPr>
        <w:t xml:space="preserve">es </w:t>
      </w:r>
      <w:r w:rsidR="00BC6A63" w:rsidRPr="00BC6A63">
        <w:rPr>
          <w:b/>
          <w:bCs/>
          <w:color w:val="0070C0"/>
        </w:rPr>
        <w:t>INTENSA</w:t>
      </w:r>
      <w:r w:rsidRPr="00D764FF">
        <w:rPr>
          <w:color w:val="0070C0"/>
        </w:rPr>
        <w:t>.</w:t>
      </w:r>
    </w:p>
    <w:p w14:paraId="63F7D545" w14:textId="3CD2FB9E" w:rsidR="00D764FF" w:rsidRPr="00D764FF" w:rsidRDefault="00D764FF" w:rsidP="00D764FF">
      <w:pPr>
        <w:rPr>
          <w:color w:val="0070C0"/>
        </w:rPr>
      </w:pPr>
      <w:r w:rsidRPr="00D764FF">
        <w:rPr>
          <w:color w:val="0070C0"/>
        </w:rPr>
        <w:t xml:space="preserve">Otras palabras que se usan con frecuencia para describir a estas </w:t>
      </w:r>
      <w:r>
        <w:rPr>
          <w:color w:val="0070C0"/>
        </w:rPr>
        <w:t xml:space="preserve">las </w:t>
      </w:r>
      <w:r w:rsidRPr="00D764FF">
        <w:rPr>
          <w:color w:val="0070C0"/>
        </w:rPr>
        <w:t xml:space="preserve">personas </w:t>
      </w:r>
      <w:r>
        <w:rPr>
          <w:color w:val="0070C0"/>
        </w:rPr>
        <w:t xml:space="preserve">intensas </w:t>
      </w:r>
      <w:r w:rsidRPr="00D764FF">
        <w:rPr>
          <w:color w:val="0070C0"/>
        </w:rPr>
        <w:t>son:</w:t>
      </w:r>
    </w:p>
    <w:p w14:paraId="6F759C4C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Cambiante</w:t>
      </w:r>
    </w:p>
    <w:p w14:paraId="0DF9FF55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Emocional</w:t>
      </w:r>
    </w:p>
    <w:p w14:paraId="4AC50CC3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Exagerada</w:t>
      </w:r>
    </w:p>
    <w:p w14:paraId="0487671D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Manipuladora</w:t>
      </w:r>
    </w:p>
    <w:p w14:paraId="598B87F2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Necesitada de atención</w:t>
      </w:r>
    </w:p>
    <w:p w14:paraId="58EB2288" w14:textId="77777777" w:rsidR="00614271" w:rsidRPr="00D764FF" w:rsidRDefault="00614271" w:rsidP="00D764FF">
      <w:pPr>
        <w:pStyle w:val="Prrafodelista"/>
        <w:numPr>
          <w:ilvl w:val="0"/>
          <w:numId w:val="39"/>
        </w:numPr>
        <w:rPr>
          <w:color w:val="0070C0"/>
        </w:rPr>
      </w:pPr>
      <w:r w:rsidRPr="00D764FF">
        <w:rPr>
          <w:color w:val="0070C0"/>
        </w:rPr>
        <w:t>Teatral</w:t>
      </w:r>
    </w:p>
    <w:p w14:paraId="634670C6" w14:textId="77777777" w:rsidR="00BC6A63" w:rsidRPr="00BC6A63" w:rsidRDefault="00BC6A63" w:rsidP="00BC6A63">
      <w:pPr>
        <w:rPr>
          <w:color w:val="0070C0"/>
        </w:rPr>
      </w:pPr>
      <w:r w:rsidRPr="00BC6A63">
        <w:rPr>
          <w:color w:val="0070C0"/>
        </w:rPr>
        <w:t>Todo ello consecuencia del trastorno histriónico de la personalidad que pueden padecer.</w:t>
      </w:r>
    </w:p>
    <w:p w14:paraId="2B3347FB" w14:textId="1DF6A93D" w:rsidR="00D764FF" w:rsidRPr="00D764FF" w:rsidRDefault="00D764FF" w:rsidP="00D764FF">
      <w:pPr>
        <w:rPr>
          <w:color w:val="0070C0"/>
        </w:rPr>
      </w:pPr>
      <w:r>
        <w:rPr>
          <w:color w:val="0070C0"/>
        </w:rPr>
        <w:t>Aunque todos los calificativos</w:t>
      </w:r>
      <w:r w:rsidRPr="00D764FF">
        <w:rPr>
          <w:color w:val="0070C0"/>
        </w:rPr>
        <w:t xml:space="preserve"> estos calificativos </w:t>
      </w:r>
      <w:r>
        <w:rPr>
          <w:color w:val="0070C0"/>
        </w:rPr>
        <w:t>son</w:t>
      </w:r>
      <w:r w:rsidRPr="00D764FF">
        <w:rPr>
          <w:color w:val="0070C0"/>
        </w:rPr>
        <w:t xml:space="preserve"> estigmatizantes y no reflejan la complejidad de la persona</w:t>
      </w:r>
      <w:r>
        <w:rPr>
          <w:color w:val="0070C0"/>
        </w:rPr>
        <w:t xml:space="preserve"> con trastorno histriónico de la personalidad</w:t>
      </w:r>
      <w:r w:rsidRPr="00D764FF">
        <w:rPr>
          <w:color w:val="0070C0"/>
        </w:rPr>
        <w:t>.</w:t>
      </w:r>
      <w:r w:rsidR="00AE4A30">
        <w:rPr>
          <w:color w:val="0070C0"/>
        </w:rPr>
        <w:t xml:space="preserve"> </w:t>
      </w:r>
      <w:r w:rsidR="00AE4A30" w:rsidRPr="00AE4A30">
        <w:rPr>
          <w:color w:val="0070C0"/>
        </w:rPr>
        <w:t xml:space="preserve">Este trastorno es complejo y multicausal, y su desarrollo </w:t>
      </w:r>
      <w:r w:rsidR="00AE4A30">
        <w:rPr>
          <w:color w:val="0070C0"/>
        </w:rPr>
        <w:t>es consecuencia</w:t>
      </w:r>
      <w:r w:rsidR="00AE4A30" w:rsidRPr="00AE4A30">
        <w:rPr>
          <w:color w:val="0070C0"/>
        </w:rPr>
        <w:t xml:space="preserve"> </w:t>
      </w:r>
      <w:r w:rsidR="00AE4A30">
        <w:rPr>
          <w:color w:val="0070C0"/>
        </w:rPr>
        <w:t>de</w:t>
      </w:r>
      <w:r w:rsidR="00AE4A30" w:rsidRPr="00AE4A30">
        <w:rPr>
          <w:color w:val="0070C0"/>
        </w:rPr>
        <w:t xml:space="preserve"> una interacción entre factores biológicos, psicológicos y sociales.</w:t>
      </w:r>
    </w:p>
    <w:p w14:paraId="040B0B53" w14:textId="77777777" w:rsidR="000626B0" w:rsidRDefault="00D764FF" w:rsidP="00D764FF">
      <w:pPr>
        <w:rPr>
          <w:color w:val="0070C0"/>
        </w:rPr>
      </w:pPr>
      <w:r w:rsidRPr="00D764FF">
        <w:rPr>
          <w:color w:val="0070C0"/>
        </w:rPr>
        <w:t xml:space="preserve">Las personas </w:t>
      </w:r>
      <w:r>
        <w:rPr>
          <w:color w:val="0070C0"/>
        </w:rPr>
        <w:t>intensas</w:t>
      </w:r>
      <w:r w:rsidRPr="00D764FF">
        <w:rPr>
          <w:color w:val="0070C0"/>
        </w:rPr>
        <w:t xml:space="preserve"> experimentan emociones intensas y cambiantes, </w:t>
      </w:r>
      <w:r>
        <w:rPr>
          <w:color w:val="0070C0"/>
        </w:rPr>
        <w:t>con</w:t>
      </w:r>
      <w:r w:rsidRPr="00D764FF">
        <w:rPr>
          <w:color w:val="0070C0"/>
        </w:rPr>
        <w:t xml:space="preserve"> una necesidad constante de atención y aprobación</w:t>
      </w:r>
      <w:r>
        <w:rPr>
          <w:color w:val="0070C0"/>
        </w:rPr>
        <w:t xml:space="preserve">, que puede llevarlas a conductas </w:t>
      </w:r>
      <w:r w:rsidRPr="00D764FF">
        <w:rPr>
          <w:color w:val="0070C0"/>
        </w:rPr>
        <w:t>dramátic</w:t>
      </w:r>
      <w:r>
        <w:rPr>
          <w:color w:val="0070C0"/>
        </w:rPr>
        <w:t>as</w:t>
      </w:r>
      <w:r w:rsidRPr="00D764FF">
        <w:rPr>
          <w:color w:val="0070C0"/>
        </w:rPr>
        <w:t>, exagerad</w:t>
      </w:r>
      <w:r>
        <w:rPr>
          <w:color w:val="0070C0"/>
        </w:rPr>
        <w:t>as</w:t>
      </w:r>
      <w:r w:rsidRPr="00D764FF">
        <w:rPr>
          <w:color w:val="0070C0"/>
        </w:rPr>
        <w:t xml:space="preserve"> o incluso </w:t>
      </w:r>
      <w:r>
        <w:rPr>
          <w:color w:val="0070C0"/>
        </w:rPr>
        <w:t xml:space="preserve">inconscientemente </w:t>
      </w:r>
      <w:r w:rsidRPr="00D764FF">
        <w:rPr>
          <w:color w:val="0070C0"/>
        </w:rPr>
        <w:t>manipulador</w:t>
      </w:r>
      <w:r>
        <w:rPr>
          <w:color w:val="0070C0"/>
        </w:rPr>
        <w:t>as</w:t>
      </w:r>
      <w:r w:rsidRPr="00D764FF">
        <w:rPr>
          <w:color w:val="0070C0"/>
        </w:rPr>
        <w:t>.</w:t>
      </w:r>
      <w:r>
        <w:rPr>
          <w:color w:val="0070C0"/>
        </w:rPr>
        <w:t xml:space="preserve"> </w:t>
      </w:r>
    </w:p>
    <w:p w14:paraId="4A1EAFAD" w14:textId="2692DE52" w:rsidR="00BC6A63" w:rsidRPr="00BC6A63" w:rsidRDefault="00BC6A63" w:rsidP="00BC6A63">
      <w:pPr>
        <w:rPr>
          <w:color w:val="0070C0"/>
        </w:rPr>
      </w:pPr>
      <w:r w:rsidRPr="00BC6A63">
        <w:rPr>
          <w:color w:val="0070C0"/>
        </w:rPr>
        <w:t>La prevalencia del trastorno histriónico de la personalidad se estima en alrededor del 2-3% de la población general</w:t>
      </w:r>
      <w:r>
        <w:rPr>
          <w:color w:val="0070C0"/>
        </w:rPr>
        <w:t>, siendo</w:t>
      </w:r>
      <w:r w:rsidRPr="00BC6A63">
        <w:rPr>
          <w:color w:val="0070C0"/>
        </w:rPr>
        <w:t xml:space="preserve"> más </w:t>
      </w:r>
      <w:r>
        <w:rPr>
          <w:color w:val="0070C0"/>
        </w:rPr>
        <w:t>frecuentes</w:t>
      </w:r>
      <w:r w:rsidRPr="00BC6A63">
        <w:rPr>
          <w:color w:val="0070C0"/>
        </w:rPr>
        <w:t xml:space="preserve"> en mujeres que en hombres, con una proporción de aproximadamente 2:1.</w:t>
      </w:r>
    </w:p>
    <w:p w14:paraId="4B743F86" w14:textId="2312458F" w:rsidR="00BC6A63" w:rsidRDefault="00BC6A63" w:rsidP="00BC6A63">
      <w:pPr>
        <w:rPr>
          <w:color w:val="0070C0"/>
        </w:rPr>
      </w:pPr>
      <w:r w:rsidRPr="00BC6A63">
        <w:rPr>
          <w:color w:val="0070C0"/>
        </w:rPr>
        <w:t>La mayoría de las personas</w:t>
      </w:r>
      <w:r>
        <w:rPr>
          <w:color w:val="0070C0"/>
        </w:rPr>
        <w:t xml:space="preserve"> intensas</w:t>
      </w:r>
      <w:r w:rsidRPr="00BC6A63">
        <w:rPr>
          <w:color w:val="0070C0"/>
        </w:rPr>
        <w:t xml:space="preserve"> </w:t>
      </w:r>
      <w:r>
        <w:rPr>
          <w:color w:val="0070C0"/>
        </w:rPr>
        <w:t>empiezan</w:t>
      </w:r>
      <w:r w:rsidRPr="00BC6A63">
        <w:rPr>
          <w:color w:val="0070C0"/>
        </w:rPr>
        <w:t xml:space="preserve"> a mostrar síntomas en la adolescencia o la adultez temprana.</w:t>
      </w:r>
    </w:p>
    <w:p w14:paraId="3D510929" w14:textId="77777777" w:rsidR="000449B6" w:rsidRDefault="00D24131" w:rsidP="00BC6A63">
      <w:pPr>
        <w:pStyle w:val="Ttulo2"/>
      </w:pPr>
      <w:r w:rsidRPr="00D24131">
        <w:t xml:space="preserve">Las personas </w:t>
      </w:r>
      <w:r w:rsidR="00D764FF">
        <w:t>intensas</w:t>
      </w:r>
      <w:r w:rsidRPr="00D24131">
        <w:t xml:space="preserve"> cautivan con su </w:t>
      </w:r>
    </w:p>
    <w:p w14:paraId="368EBFEF" w14:textId="77777777" w:rsidR="00614271" w:rsidRDefault="00614271" w:rsidP="000449B6">
      <w:pPr>
        <w:pStyle w:val="Prrafodelista"/>
        <w:numPr>
          <w:ilvl w:val="0"/>
          <w:numId w:val="40"/>
        </w:numPr>
        <w:rPr>
          <w:color w:val="0070C0"/>
        </w:rPr>
      </w:pPr>
      <w:r>
        <w:rPr>
          <w:color w:val="0070C0"/>
        </w:rPr>
        <w:t>E</w:t>
      </w:r>
      <w:r w:rsidRPr="000449B6">
        <w:rPr>
          <w:color w:val="0070C0"/>
        </w:rPr>
        <w:t>nergía vibrante</w:t>
      </w:r>
    </w:p>
    <w:p w14:paraId="1D6600EE" w14:textId="77777777" w:rsidR="00614271" w:rsidRDefault="00614271" w:rsidP="000449B6">
      <w:pPr>
        <w:pStyle w:val="Prrafodelista"/>
        <w:numPr>
          <w:ilvl w:val="0"/>
          <w:numId w:val="40"/>
        </w:numPr>
        <w:rPr>
          <w:color w:val="0070C0"/>
        </w:rPr>
      </w:pPr>
      <w:r>
        <w:rPr>
          <w:color w:val="0070C0"/>
        </w:rPr>
        <w:t>E</w:t>
      </w:r>
      <w:r w:rsidRPr="000449B6">
        <w:rPr>
          <w:color w:val="0070C0"/>
        </w:rPr>
        <w:t>ntusiasmo contagioso</w:t>
      </w:r>
    </w:p>
    <w:p w14:paraId="6D3E5A6A" w14:textId="77777777" w:rsidR="00614271" w:rsidRPr="000449B6" w:rsidRDefault="00614271" w:rsidP="000449B6">
      <w:pPr>
        <w:pStyle w:val="Prrafodelista"/>
        <w:numPr>
          <w:ilvl w:val="0"/>
          <w:numId w:val="40"/>
        </w:numPr>
        <w:rPr>
          <w:color w:val="0070C0"/>
        </w:rPr>
      </w:pPr>
      <w:r>
        <w:rPr>
          <w:color w:val="0070C0"/>
        </w:rPr>
        <w:t>E</w:t>
      </w:r>
      <w:r w:rsidRPr="000449B6">
        <w:rPr>
          <w:color w:val="0070C0"/>
        </w:rPr>
        <w:t xml:space="preserve">stilo dramático </w:t>
      </w:r>
      <w:r>
        <w:rPr>
          <w:color w:val="0070C0"/>
        </w:rPr>
        <w:t xml:space="preserve"> </w:t>
      </w:r>
      <w:r w:rsidRPr="000449B6">
        <w:rPr>
          <w:color w:val="0070C0"/>
        </w:rPr>
        <w:t xml:space="preserve"> </w:t>
      </w:r>
    </w:p>
    <w:p w14:paraId="0C1F77F1" w14:textId="77777777" w:rsidR="00614271" w:rsidRDefault="00614271" w:rsidP="000449B6">
      <w:pPr>
        <w:pStyle w:val="Prrafodelista"/>
        <w:numPr>
          <w:ilvl w:val="0"/>
          <w:numId w:val="40"/>
        </w:numPr>
        <w:rPr>
          <w:color w:val="0070C0"/>
        </w:rPr>
      </w:pPr>
      <w:r w:rsidRPr="000449B6">
        <w:rPr>
          <w:color w:val="0070C0"/>
        </w:rPr>
        <w:t>M</w:t>
      </w:r>
      <w:r w:rsidRPr="000449B6">
        <w:rPr>
          <w:color w:val="0070C0"/>
        </w:rPr>
        <w:t>agnetismo</w:t>
      </w:r>
    </w:p>
    <w:p w14:paraId="1E32D287" w14:textId="33B7D38B" w:rsidR="00D24131" w:rsidRPr="00D24131" w:rsidRDefault="000449B6" w:rsidP="00D24131">
      <w:pPr>
        <w:rPr>
          <w:color w:val="0070C0"/>
        </w:rPr>
      </w:pPr>
      <w:r>
        <w:rPr>
          <w:color w:val="0070C0"/>
        </w:rPr>
        <w:t>Detrás existe</w:t>
      </w:r>
      <w:r w:rsidR="00D24131" w:rsidRPr="00D24131">
        <w:rPr>
          <w:color w:val="0070C0"/>
        </w:rPr>
        <w:t xml:space="preserve"> un complejo entramado de emociones y necesidades que</w:t>
      </w:r>
      <w:r w:rsidR="00D24131">
        <w:rPr>
          <w:color w:val="0070C0"/>
        </w:rPr>
        <w:t xml:space="preserve"> </w:t>
      </w:r>
      <w:r w:rsidR="00D24131" w:rsidRPr="00D24131">
        <w:rPr>
          <w:color w:val="0070C0"/>
        </w:rPr>
        <w:t>pueden generar dificultades en sus relaciones y bienestar.</w:t>
      </w:r>
      <w:r>
        <w:rPr>
          <w:color w:val="0070C0"/>
        </w:rPr>
        <w:t xml:space="preserve"> Por ejemplo:</w:t>
      </w:r>
    </w:p>
    <w:p w14:paraId="37F8C2D7" w14:textId="25632FA6" w:rsidR="000449B6" w:rsidRDefault="000449B6" w:rsidP="00D24131">
      <w:pPr>
        <w:pStyle w:val="Prrafodelista"/>
        <w:numPr>
          <w:ilvl w:val="0"/>
          <w:numId w:val="41"/>
        </w:numPr>
        <w:rPr>
          <w:color w:val="0070C0"/>
        </w:rPr>
      </w:pPr>
      <w:r>
        <w:rPr>
          <w:color w:val="0070C0"/>
        </w:rPr>
        <w:t>Desean</w:t>
      </w:r>
      <w:r w:rsidR="00D24131" w:rsidRPr="000449B6">
        <w:rPr>
          <w:color w:val="0070C0"/>
        </w:rPr>
        <w:t xml:space="preserve"> ser el centro de atención.</w:t>
      </w:r>
    </w:p>
    <w:p w14:paraId="43093DF6" w14:textId="77777777" w:rsidR="00614271" w:rsidRDefault="00614271" w:rsidP="000449B6">
      <w:pPr>
        <w:pStyle w:val="Prrafodelista"/>
        <w:numPr>
          <w:ilvl w:val="1"/>
          <w:numId w:val="41"/>
        </w:numPr>
        <w:rPr>
          <w:color w:val="0070C0"/>
        </w:rPr>
      </w:pPr>
      <w:r>
        <w:rPr>
          <w:color w:val="0070C0"/>
        </w:rPr>
        <w:t>H</w:t>
      </w:r>
      <w:r w:rsidRPr="000449B6">
        <w:rPr>
          <w:color w:val="0070C0"/>
        </w:rPr>
        <w:t>ablan con exageración</w:t>
      </w:r>
    </w:p>
    <w:p w14:paraId="549AEC1F" w14:textId="77777777" w:rsidR="00614271" w:rsidRPr="00614271" w:rsidRDefault="00614271" w:rsidP="00614271">
      <w:pPr>
        <w:pStyle w:val="Prrafodelista"/>
        <w:numPr>
          <w:ilvl w:val="1"/>
          <w:numId w:val="41"/>
        </w:numPr>
        <w:rPr>
          <w:color w:val="0070C0"/>
        </w:rPr>
      </w:pPr>
      <w:r>
        <w:rPr>
          <w:color w:val="0070C0"/>
        </w:rPr>
        <w:t>T</w:t>
      </w:r>
      <w:r w:rsidRPr="00614271">
        <w:rPr>
          <w:color w:val="0070C0"/>
        </w:rPr>
        <w:t>eatralidad y expresión exagerada de las emociones</w:t>
      </w:r>
    </w:p>
    <w:p w14:paraId="5661455D" w14:textId="77777777" w:rsidR="00614271" w:rsidRDefault="00614271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EF2A62">
        <w:rPr>
          <w:color w:val="0070C0"/>
        </w:rPr>
        <w:t>Uso de la apariencia física para llamar la atención.</w:t>
      </w:r>
    </w:p>
    <w:p w14:paraId="53BE4E0F" w14:textId="77777777" w:rsidR="00D24131" w:rsidRPr="00D24131" w:rsidRDefault="00D24131" w:rsidP="000449B6">
      <w:pPr>
        <w:ind w:left="708"/>
        <w:rPr>
          <w:color w:val="0070C0"/>
        </w:rPr>
      </w:pPr>
      <w:r w:rsidRPr="00D24131">
        <w:rPr>
          <w:color w:val="0070C0"/>
        </w:rPr>
        <w:t>Esta búsqueda constante de aprobación y reconocimiento puede llevarlas a manipular situaciones y personas para obtener la atención que necesitan.</w:t>
      </w:r>
    </w:p>
    <w:p w14:paraId="46C56C37" w14:textId="77777777" w:rsidR="00D24131" w:rsidRPr="000449B6" w:rsidRDefault="00D24131" w:rsidP="000449B6">
      <w:pPr>
        <w:pStyle w:val="Prrafodelista"/>
        <w:numPr>
          <w:ilvl w:val="0"/>
          <w:numId w:val="41"/>
        </w:numPr>
        <w:rPr>
          <w:color w:val="0070C0"/>
        </w:rPr>
      </w:pPr>
      <w:r w:rsidRPr="000449B6">
        <w:rPr>
          <w:color w:val="0070C0"/>
        </w:rPr>
        <w:t>Emociones a flor de piel:</w:t>
      </w:r>
    </w:p>
    <w:p w14:paraId="79E68C5F" w14:textId="77777777" w:rsidR="00614271" w:rsidRPr="000449B6" w:rsidRDefault="00614271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0449B6">
        <w:rPr>
          <w:color w:val="0070C0"/>
        </w:rPr>
        <w:t xml:space="preserve">Ríen a carcajadas, lloran desconsoladamente y se </w:t>
      </w:r>
      <w:r>
        <w:rPr>
          <w:color w:val="0070C0"/>
        </w:rPr>
        <w:t>enfadan</w:t>
      </w:r>
      <w:r w:rsidRPr="000449B6">
        <w:rPr>
          <w:color w:val="0070C0"/>
        </w:rPr>
        <w:t xml:space="preserve"> con facilidad.</w:t>
      </w:r>
    </w:p>
    <w:p w14:paraId="1CA401F0" w14:textId="77777777" w:rsidR="00614271" w:rsidRPr="000449B6" w:rsidRDefault="00614271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0449B6">
        <w:rPr>
          <w:color w:val="0070C0"/>
        </w:rPr>
        <w:t>Sus emociones son intensas</w:t>
      </w:r>
      <w:r>
        <w:rPr>
          <w:color w:val="0070C0"/>
        </w:rPr>
        <w:t>, superficiales</w:t>
      </w:r>
      <w:r w:rsidRPr="000449B6">
        <w:rPr>
          <w:color w:val="0070C0"/>
        </w:rPr>
        <w:t xml:space="preserve"> y cambiantes.</w:t>
      </w:r>
    </w:p>
    <w:p w14:paraId="45C8720F" w14:textId="1FE020C9" w:rsidR="00D24131" w:rsidRPr="000449B6" w:rsidRDefault="000449B6" w:rsidP="000449B6">
      <w:pPr>
        <w:ind w:left="708"/>
        <w:rPr>
          <w:color w:val="0070C0"/>
        </w:rPr>
      </w:pPr>
      <w:r>
        <w:rPr>
          <w:color w:val="0070C0"/>
        </w:rPr>
        <w:t>Una</w:t>
      </w:r>
      <w:r w:rsidR="00D24131" w:rsidRPr="000449B6">
        <w:rPr>
          <w:color w:val="0070C0"/>
        </w:rPr>
        <w:t xml:space="preserve"> montaña rusa emocional agotadora para quienes las rodean.</w:t>
      </w:r>
    </w:p>
    <w:p w14:paraId="00ECAA09" w14:textId="05D87C4F" w:rsidR="00D24131" w:rsidRPr="000449B6" w:rsidRDefault="00D24131" w:rsidP="00D24131">
      <w:pPr>
        <w:pStyle w:val="Prrafodelista"/>
        <w:numPr>
          <w:ilvl w:val="0"/>
          <w:numId w:val="41"/>
        </w:numPr>
        <w:rPr>
          <w:color w:val="0070C0"/>
        </w:rPr>
      </w:pPr>
      <w:r w:rsidRPr="000449B6">
        <w:rPr>
          <w:color w:val="0070C0"/>
        </w:rPr>
        <w:lastRenderedPageBreak/>
        <w:t>Autoimagen frágil:</w:t>
      </w:r>
    </w:p>
    <w:p w14:paraId="2C4DBB96" w14:textId="77777777" w:rsidR="007E6887" w:rsidRDefault="007E6887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0626B0">
        <w:rPr>
          <w:color w:val="0070C0"/>
        </w:rPr>
        <w:t>Autoestima dependiente de la aprobación externa.</w:t>
      </w:r>
    </w:p>
    <w:p w14:paraId="3D2236AB" w14:textId="77777777" w:rsidR="007E6887" w:rsidRPr="000626B0" w:rsidRDefault="007E6887" w:rsidP="000626B0">
      <w:pPr>
        <w:pStyle w:val="Prrafodelista"/>
        <w:numPr>
          <w:ilvl w:val="1"/>
          <w:numId w:val="41"/>
        </w:numPr>
        <w:rPr>
          <w:color w:val="0070C0"/>
        </w:rPr>
      </w:pPr>
      <w:r w:rsidRPr="000626B0">
        <w:rPr>
          <w:color w:val="0070C0"/>
        </w:rPr>
        <w:t>Dificultad para tolerar la frustración o el aburrimiento.</w:t>
      </w:r>
    </w:p>
    <w:p w14:paraId="64981B68" w14:textId="77777777" w:rsidR="007E6887" w:rsidRPr="000449B6" w:rsidRDefault="007E6887" w:rsidP="000626B0">
      <w:pPr>
        <w:pStyle w:val="Prrafodelista"/>
        <w:numPr>
          <w:ilvl w:val="1"/>
          <w:numId w:val="41"/>
        </w:numPr>
        <w:rPr>
          <w:color w:val="0070C0"/>
        </w:rPr>
      </w:pPr>
      <w:r w:rsidRPr="000626B0">
        <w:rPr>
          <w:color w:val="0070C0"/>
        </w:rPr>
        <w:t>Miedo al abandono.</w:t>
      </w:r>
    </w:p>
    <w:p w14:paraId="3A604417" w14:textId="77777777" w:rsidR="007E6887" w:rsidRDefault="007E6887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0449B6">
        <w:rPr>
          <w:color w:val="0070C0"/>
        </w:rPr>
        <w:t>Necesitan ser elogiadas y admiradas</w:t>
      </w:r>
      <w:r w:rsidRPr="000449B6">
        <w:t xml:space="preserve"> </w:t>
      </w:r>
      <w:r>
        <w:rPr>
          <w:color w:val="0070C0"/>
        </w:rPr>
        <w:t>frecuentemente</w:t>
      </w:r>
      <w:r w:rsidRPr="000449B6">
        <w:rPr>
          <w:color w:val="0070C0"/>
        </w:rPr>
        <w:t>.</w:t>
      </w:r>
    </w:p>
    <w:p w14:paraId="3588A014" w14:textId="5DD630A4" w:rsidR="000626B0" w:rsidRDefault="00D24131" w:rsidP="00BC6A63">
      <w:pPr>
        <w:ind w:left="708"/>
        <w:rPr>
          <w:color w:val="0070C0"/>
        </w:rPr>
      </w:pPr>
      <w:r w:rsidRPr="00D24131">
        <w:rPr>
          <w:color w:val="0070C0"/>
        </w:rPr>
        <w:t>Esta dependencia de la validación externa las hace vulnerables a la manipulación y al abuso.</w:t>
      </w:r>
    </w:p>
    <w:p w14:paraId="72903C3D" w14:textId="56C2CD75" w:rsidR="00D24131" w:rsidRPr="00D24131" w:rsidRDefault="00D24131" w:rsidP="000449B6">
      <w:pPr>
        <w:pStyle w:val="Ttulo2"/>
      </w:pPr>
      <w:r w:rsidRPr="00D24131">
        <w:t>Dificultades en las relaciones</w:t>
      </w:r>
      <w:r w:rsidR="000449B6">
        <w:t xml:space="preserve"> de las personas intensas</w:t>
      </w:r>
      <w:r w:rsidRPr="00D24131">
        <w:t>:</w:t>
      </w:r>
    </w:p>
    <w:p w14:paraId="6F92EB52" w14:textId="53C49FA1" w:rsidR="00D24131" w:rsidRPr="00D24131" w:rsidRDefault="00D24131" w:rsidP="00D24131">
      <w:pPr>
        <w:rPr>
          <w:color w:val="0070C0"/>
        </w:rPr>
      </w:pPr>
      <w:r w:rsidRPr="00D24131">
        <w:rPr>
          <w:color w:val="0070C0"/>
        </w:rPr>
        <w:t>Pueden tener dificultades para mantener relaciones estables</w:t>
      </w:r>
      <w:r w:rsidR="000449B6">
        <w:rPr>
          <w:color w:val="0070C0"/>
        </w:rPr>
        <w:t>, porque:</w:t>
      </w:r>
    </w:p>
    <w:p w14:paraId="50C2E5E5" w14:textId="77777777" w:rsidR="00614271" w:rsidRPr="00614271" w:rsidRDefault="00614271" w:rsidP="00D24131">
      <w:pPr>
        <w:pStyle w:val="Prrafodelista"/>
        <w:numPr>
          <w:ilvl w:val="1"/>
          <w:numId w:val="41"/>
        </w:numPr>
        <w:rPr>
          <w:color w:val="0070C0"/>
        </w:rPr>
      </w:pPr>
      <w:r w:rsidRPr="000449B6">
        <w:rPr>
          <w:color w:val="0070C0"/>
        </w:rPr>
        <w:t xml:space="preserve">La dramatización y la manipulación </w:t>
      </w:r>
      <w:r>
        <w:rPr>
          <w:color w:val="0070C0"/>
        </w:rPr>
        <w:t>deterioran</w:t>
      </w:r>
      <w:r w:rsidRPr="000449B6">
        <w:rPr>
          <w:color w:val="0070C0"/>
        </w:rPr>
        <w:t xml:space="preserve"> la confianza y la comunicación.</w:t>
      </w:r>
    </w:p>
    <w:p w14:paraId="5FFA58BB" w14:textId="77777777" w:rsidR="00614271" w:rsidRPr="000449B6" w:rsidRDefault="00614271" w:rsidP="000449B6">
      <w:pPr>
        <w:pStyle w:val="Prrafodelista"/>
        <w:numPr>
          <w:ilvl w:val="1"/>
          <w:numId w:val="41"/>
        </w:numPr>
        <w:rPr>
          <w:color w:val="0070C0"/>
        </w:rPr>
      </w:pPr>
      <w:r w:rsidRPr="000449B6">
        <w:rPr>
          <w:color w:val="0070C0"/>
        </w:rPr>
        <w:t xml:space="preserve">Su </w:t>
      </w:r>
      <w:r>
        <w:rPr>
          <w:color w:val="0070C0"/>
        </w:rPr>
        <w:t>deseo</w:t>
      </w:r>
      <w:r w:rsidRPr="000449B6">
        <w:rPr>
          <w:color w:val="0070C0"/>
        </w:rPr>
        <w:t xml:space="preserve"> de ser el centro de atención puede generar celos y conflictos en sus parejas</w:t>
      </w:r>
      <w:r>
        <w:rPr>
          <w:color w:val="0070C0"/>
        </w:rPr>
        <w:t xml:space="preserve"> porque se sienten incómodas cuando no lo consiguen</w:t>
      </w:r>
      <w:r w:rsidRPr="000449B6">
        <w:rPr>
          <w:color w:val="0070C0"/>
        </w:rPr>
        <w:t>.</w:t>
      </w:r>
    </w:p>
    <w:p w14:paraId="6D90F800" w14:textId="3FE66329" w:rsidR="00395514" w:rsidRDefault="00395514" w:rsidP="00395514">
      <w:pPr>
        <w:pStyle w:val="Ttulo2"/>
      </w:pPr>
      <w:r>
        <w:t xml:space="preserve">Diferencias </w:t>
      </w:r>
      <w:r w:rsidR="00D44CD3">
        <w:t xml:space="preserve">clave </w:t>
      </w:r>
      <w:r>
        <w:t xml:space="preserve">entre </w:t>
      </w:r>
      <w:r w:rsidR="00AC1326">
        <w:t>las personas intensas</w:t>
      </w:r>
      <w:r>
        <w:t xml:space="preserve">, </w:t>
      </w:r>
      <w:r w:rsidR="00AC1326">
        <w:t>las narcisistas</w:t>
      </w:r>
      <w:r>
        <w:t xml:space="preserve"> y </w:t>
      </w:r>
      <w:r w:rsidR="00AC1326">
        <w:t>las egocéntricas</w:t>
      </w:r>
      <w:r>
        <w:t>:</w:t>
      </w:r>
    </w:p>
    <w:p w14:paraId="1F177509" w14:textId="77777777" w:rsidR="00395514" w:rsidRDefault="00395514" w:rsidP="00395514"/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2651"/>
        <w:gridCol w:w="2560"/>
        <w:gridCol w:w="2552"/>
        <w:gridCol w:w="2977"/>
      </w:tblGrid>
      <w:tr w:rsidR="00395514" w:rsidRPr="00395514" w14:paraId="76699A2E" w14:textId="77777777" w:rsidTr="00AC1326">
        <w:tc>
          <w:tcPr>
            <w:tcW w:w="2651" w:type="dxa"/>
          </w:tcPr>
          <w:p w14:paraId="25AD695D" w14:textId="77777777" w:rsidR="00395514" w:rsidRPr="00AC1326" w:rsidRDefault="00395514" w:rsidP="00AC1326">
            <w:pPr>
              <w:jc w:val="center"/>
              <w:rPr>
                <w:b/>
                <w:bCs/>
              </w:rPr>
            </w:pPr>
            <w:r w:rsidRPr="00AC1326">
              <w:rPr>
                <w:b/>
                <w:bCs/>
              </w:rPr>
              <w:t>Característica</w:t>
            </w:r>
          </w:p>
        </w:tc>
        <w:tc>
          <w:tcPr>
            <w:tcW w:w="2560" w:type="dxa"/>
          </w:tcPr>
          <w:p w14:paraId="08AFEABB" w14:textId="3F980255" w:rsidR="00395514" w:rsidRPr="00AC1326" w:rsidRDefault="00AC1326" w:rsidP="00AC1326">
            <w:pPr>
              <w:jc w:val="center"/>
              <w:rPr>
                <w:b/>
                <w:bCs/>
              </w:rPr>
            </w:pPr>
            <w:r w:rsidRPr="00AC1326">
              <w:rPr>
                <w:b/>
                <w:bCs/>
              </w:rPr>
              <w:t>Trastorno Histriónico</w:t>
            </w:r>
          </w:p>
        </w:tc>
        <w:tc>
          <w:tcPr>
            <w:tcW w:w="2552" w:type="dxa"/>
          </w:tcPr>
          <w:p w14:paraId="5FCCC885" w14:textId="77777777" w:rsidR="00395514" w:rsidRPr="00AC1326" w:rsidRDefault="00395514" w:rsidP="00AC1326">
            <w:pPr>
              <w:jc w:val="center"/>
              <w:rPr>
                <w:b/>
                <w:bCs/>
              </w:rPr>
            </w:pPr>
            <w:r w:rsidRPr="00AC1326">
              <w:rPr>
                <w:b/>
                <w:bCs/>
              </w:rPr>
              <w:t>Narcisismo</w:t>
            </w:r>
          </w:p>
        </w:tc>
        <w:tc>
          <w:tcPr>
            <w:tcW w:w="2977" w:type="dxa"/>
          </w:tcPr>
          <w:p w14:paraId="4E35862F" w14:textId="77777777" w:rsidR="00395514" w:rsidRPr="00AC1326" w:rsidRDefault="00395514" w:rsidP="00AC1326">
            <w:pPr>
              <w:jc w:val="center"/>
              <w:rPr>
                <w:b/>
                <w:bCs/>
              </w:rPr>
            </w:pPr>
            <w:r w:rsidRPr="00AC1326">
              <w:rPr>
                <w:b/>
                <w:bCs/>
              </w:rPr>
              <w:t>Egocentrismo</w:t>
            </w:r>
          </w:p>
        </w:tc>
      </w:tr>
      <w:tr w:rsidR="00395514" w:rsidRPr="00395514" w14:paraId="3C1479D7" w14:textId="77777777" w:rsidTr="00AC1326">
        <w:tc>
          <w:tcPr>
            <w:tcW w:w="2651" w:type="dxa"/>
          </w:tcPr>
          <w:p w14:paraId="4C4CC022" w14:textId="77777777" w:rsidR="00395514" w:rsidRPr="00AC1326" w:rsidRDefault="00395514" w:rsidP="00BB6C57">
            <w:pPr>
              <w:rPr>
                <w:b/>
                <w:bCs/>
              </w:rPr>
            </w:pPr>
            <w:r w:rsidRPr="00AC1326">
              <w:rPr>
                <w:b/>
                <w:bCs/>
              </w:rPr>
              <w:t>Preocupación principal</w:t>
            </w:r>
          </w:p>
        </w:tc>
        <w:tc>
          <w:tcPr>
            <w:tcW w:w="2560" w:type="dxa"/>
          </w:tcPr>
          <w:p w14:paraId="3773C812" w14:textId="77777777" w:rsidR="00395514" w:rsidRPr="00395514" w:rsidRDefault="00395514" w:rsidP="00395514">
            <w:pPr>
              <w:jc w:val="left"/>
            </w:pPr>
            <w:r w:rsidRPr="00395514">
              <w:t>Atención, aprobación</w:t>
            </w:r>
          </w:p>
        </w:tc>
        <w:tc>
          <w:tcPr>
            <w:tcW w:w="2552" w:type="dxa"/>
          </w:tcPr>
          <w:p w14:paraId="6FCF2DB5" w14:textId="77777777" w:rsidR="00395514" w:rsidRPr="00395514" w:rsidRDefault="00395514" w:rsidP="00395514">
            <w:pPr>
              <w:jc w:val="left"/>
            </w:pPr>
            <w:r w:rsidRPr="00395514">
              <w:t>Grandiosidad, admiración, poder</w:t>
            </w:r>
          </w:p>
        </w:tc>
        <w:tc>
          <w:tcPr>
            <w:tcW w:w="2977" w:type="dxa"/>
          </w:tcPr>
          <w:p w14:paraId="7A196A6B" w14:textId="77777777" w:rsidR="00395514" w:rsidRPr="00395514" w:rsidRDefault="00395514" w:rsidP="00395514">
            <w:pPr>
              <w:jc w:val="left"/>
            </w:pPr>
            <w:r w:rsidRPr="00395514">
              <w:t>Propios intereses, necesidades</w:t>
            </w:r>
          </w:p>
        </w:tc>
      </w:tr>
      <w:tr w:rsidR="00395514" w:rsidRPr="00395514" w14:paraId="672D647B" w14:textId="77777777" w:rsidTr="00AC1326">
        <w:tc>
          <w:tcPr>
            <w:tcW w:w="2651" w:type="dxa"/>
          </w:tcPr>
          <w:p w14:paraId="78930764" w14:textId="77777777" w:rsidR="00395514" w:rsidRPr="00AC1326" w:rsidRDefault="00395514" w:rsidP="00BB6C57">
            <w:pPr>
              <w:rPr>
                <w:b/>
                <w:bCs/>
              </w:rPr>
            </w:pPr>
            <w:r w:rsidRPr="00AC1326">
              <w:rPr>
                <w:b/>
                <w:bCs/>
              </w:rPr>
              <w:t>Comportamiento</w:t>
            </w:r>
          </w:p>
        </w:tc>
        <w:tc>
          <w:tcPr>
            <w:tcW w:w="2560" w:type="dxa"/>
          </w:tcPr>
          <w:p w14:paraId="3B8F82CF" w14:textId="77777777" w:rsidR="00395514" w:rsidRPr="00395514" w:rsidRDefault="00395514" w:rsidP="00395514">
            <w:pPr>
              <w:jc w:val="left"/>
            </w:pPr>
            <w:r w:rsidRPr="00395514">
              <w:t>Expresión emocional exagerada, seducción, manipulación</w:t>
            </w:r>
          </w:p>
        </w:tc>
        <w:tc>
          <w:tcPr>
            <w:tcW w:w="2552" w:type="dxa"/>
          </w:tcPr>
          <w:p w14:paraId="0B9A263B" w14:textId="77777777" w:rsidR="00395514" w:rsidRPr="00395514" w:rsidRDefault="00395514" w:rsidP="00395514">
            <w:pPr>
              <w:jc w:val="left"/>
            </w:pPr>
            <w:r w:rsidRPr="00395514">
              <w:t>Arrogancia, falta de empatía, explotación</w:t>
            </w:r>
          </w:p>
        </w:tc>
        <w:tc>
          <w:tcPr>
            <w:tcW w:w="2977" w:type="dxa"/>
          </w:tcPr>
          <w:p w14:paraId="33B94F8B" w14:textId="77777777" w:rsidR="00395514" w:rsidRPr="00395514" w:rsidRDefault="00395514" w:rsidP="00395514">
            <w:pPr>
              <w:jc w:val="left"/>
            </w:pPr>
            <w:r w:rsidRPr="00395514">
              <w:t>Falta de atención a los demás, dificultad para comprender perspectivas</w:t>
            </w:r>
          </w:p>
        </w:tc>
      </w:tr>
      <w:tr w:rsidR="00395514" w:rsidRPr="00395514" w14:paraId="151533B2" w14:textId="77777777" w:rsidTr="00AC1326">
        <w:tc>
          <w:tcPr>
            <w:tcW w:w="2651" w:type="dxa"/>
          </w:tcPr>
          <w:p w14:paraId="5374AC7B" w14:textId="77777777" w:rsidR="00395514" w:rsidRPr="00AC1326" w:rsidRDefault="00395514" w:rsidP="00BB6C57">
            <w:pPr>
              <w:rPr>
                <w:b/>
                <w:bCs/>
              </w:rPr>
            </w:pPr>
            <w:r w:rsidRPr="00AC1326">
              <w:rPr>
                <w:b/>
                <w:bCs/>
              </w:rPr>
              <w:t>Autoestima</w:t>
            </w:r>
          </w:p>
        </w:tc>
        <w:tc>
          <w:tcPr>
            <w:tcW w:w="2560" w:type="dxa"/>
          </w:tcPr>
          <w:p w14:paraId="3E09D6CE" w14:textId="77777777" w:rsidR="00395514" w:rsidRPr="00395514" w:rsidRDefault="00395514" w:rsidP="00395514">
            <w:pPr>
              <w:jc w:val="left"/>
            </w:pPr>
            <w:r w:rsidRPr="00395514">
              <w:t>Dependiente de la validación externa</w:t>
            </w:r>
          </w:p>
        </w:tc>
        <w:tc>
          <w:tcPr>
            <w:tcW w:w="2552" w:type="dxa"/>
          </w:tcPr>
          <w:p w14:paraId="1A827ACC" w14:textId="77777777" w:rsidR="00395514" w:rsidRPr="00395514" w:rsidRDefault="00395514" w:rsidP="00395514">
            <w:pPr>
              <w:jc w:val="left"/>
            </w:pPr>
            <w:r w:rsidRPr="00395514">
              <w:t>Inflada, vulnerable a la crítica</w:t>
            </w:r>
          </w:p>
        </w:tc>
        <w:tc>
          <w:tcPr>
            <w:tcW w:w="2977" w:type="dxa"/>
          </w:tcPr>
          <w:p w14:paraId="1AADB569" w14:textId="77777777" w:rsidR="00395514" w:rsidRPr="00395514" w:rsidRDefault="00395514" w:rsidP="00395514">
            <w:pPr>
              <w:jc w:val="left"/>
            </w:pPr>
            <w:r w:rsidRPr="00395514">
              <w:t>Variable</w:t>
            </w:r>
          </w:p>
        </w:tc>
      </w:tr>
      <w:tr w:rsidR="00395514" w:rsidRPr="00395514" w14:paraId="7521735D" w14:textId="77777777" w:rsidTr="00AC1326">
        <w:tc>
          <w:tcPr>
            <w:tcW w:w="2651" w:type="dxa"/>
          </w:tcPr>
          <w:p w14:paraId="696CF021" w14:textId="77777777" w:rsidR="00395514" w:rsidRPr="00AC1326" w:rsidRDefault="00395514" w:rsidP="00BB6C57">
            <w:pPr>
              <w:rPr>
                <w:b/>
                <w:bCs/>
              </w:rPr>
            </w:pPr>
            <w:r w:rsidRPr="00AC1326">
              <w:rPr>
                <w:b/>
                <w:bCs/>
              </w:rPr>
              <w:t>Relaciones</w:t>
            </w:r>
          </w:p>
        </w:tc>
        <w:tc>
          <w:tcPr>
            <w:tcW w:w="2560" w:type="dxa"/>
          </w:tcPr>
          <w:p w14:paraId="1345123C" w14:textId="77777777" w:rsidR="00395514" w:rsidRPr="00395514" w:rsidRDefault="00395514" w:rsidP="00395514">
            <w:pPr>
              <w:jc w:val="left"/>
            </w:pPr>
            <w:r w:rsidRPr="00395514">
              <w:t>Dificultad para relaciones profundas, manipulación</w:t>
            </w:r>
          </w:p>
        </w:tc>
        <w:tc>
          <w:tcPr>
            <w:tcW w:w="2552" w:type="dxa"/>
          </w:tcPr>
          <w:p w14:paraId="5BD93F05" w14:textId="77777777" w:rsidR="00395514" w:rsidRPr="00395514" w:rsidRDefault="00395514" w:rsidP="00395514">
            <w:pPr>
              <w:jc w:val="left"/>
            </w:pPr>
            <w:r w:rsidRPr="00395514">
              <w:t>Dificultad para relaciones sanas, explotación</w:t>
            </w:r>
          </w:p>
        </w:tc>
        <w:tc>
          <w:tcPr>
            <w:tcW w:w="2977" w:type="dxa"/>
          </w:tcPr>
          <w:p w14:paraId="385377A3" w14:textId="77777777" w:rsidR="00395514" w:rsidRPr="00395514" w:rsidRDefault="00395514" w:rsidP="00395514">
            <w:pPr>
              <w:jc w:val="left"/>
            </w:pPr>
            <w:r w:rsidRPr="00395514">
              <w:t>Dificultad para relaciones empáticas, colaborativas</w:t>
            </w:r>
          </w:p>
        </w:tc>
      </w:tr>
    </w:tbl>
    <w:p w14:paraId="1B199A00" w14:textId="77777777" w:rsidR="00395514" w:rsidRDefault="00395514" w:rsidP="009E6F35"/>
    <w:p w14:paraId="2BE1FB0C" w14:textId="61F62F1A" w:rsidR="00BC6A63" w:rsidRDefault="00BC6A63" w:rsidP="00BC6A63">
      <w:pPr>
        <w:pStyle w:val="Ttulo2"/>
      </w:pPr>
      <w:r>
        <w:t>Influencia de la sociedad</w:t>
      </w:r>
      <w:r>
        <w:t xml:space="preserve"> </w:t>
      </w:r>
      <w:r>
        <w:t>en e</w:t>
      </w:r>
      <w:r>
        <w:t>l desarrollo de</w:t>
      </w:r>
      <w:r>
        <w:t xml:space="preserve"> las personas intensas</w:t>
      </w:r>
    </w:p>
    <w:p w14:paraId="2A664310" w14:textId="362621AE" w:rsidR="00BC6A63" w:rsidRDefault="00BC6A63" w:rsidP="00BC6A63">
      <w:r>
        <w:t>1. Enfoque cultural en la apariencia y la juventud</w:t>
      </w:r>
      <w:r>
        <w:t xml:space="preserve">. </w:t>
      </w:r>
      <w:r>
        <w:t xml:space="preserve">En sociedades que valoran la belleza y la juventud por encima de todo, las personas pueden sentir una </w:t>
      </w:r>
      <w:r>
        <w:t xml:space="preserve">gran </w:t>
      </w:r>
      <w:r>
        <w:t>presión para ser atractivas y llamar la atención.</w:t>
      </w:r>
      <w:r>
        <w:t xml:space="preserve"> </w:t>
      </w:r>
      <w:r>
        <w:t xml:space="preserve">Esto puede llevar a </w:t>
      </w:r>
      <w:r>
        <w:t>conductas</w:t>
      </w:r>
      <w:r>
        <w:t xml:space="preserve"> histriónic</w:t>
      </w:r>
      <w:r>
        <w:t>a</w:t>
      </w:r>
      <w:r>
        <w:t>s como la búsqueda constante de aprobación, la exageración de la propia imagen y la dependencia de la validación externa.</w:t>
      </w:r>
    </w:p>
    <w:p w14:paraId="13569B48" w14:textId="4292C0A0" w:rsidR="00BC6A63" w:rsidRDefault="00BC6A63" w:rsidP="00BC6A63">
      <w:r>
        <w:t>2. Roles de género tradicionales</w:t>
      </w:r>
      <w:r w:rsidR="00AE4A30">
        <w:t xml:space="preserve"> </w:t>
      </w:r>
      <w:r>
        <w:t xml:space="preserve">que dictan cómo las mujeres y los hombres deben expresar sus emociones pueden influir en el desarrollo del </w:t>
      </w:r>
      <w:r w:rsidR="00AE4A30">
        <w:t>trastorno histriónico de la personalidad</w:t>
      </w:r>
      <w:r>
        <w:t>.</w:t>
      </w:r>
    </w:p>
    <w:p w14:paraId="33ED5408" w14:textId="172437D7" w:rsidR="00BC6A63" w:rsidRDefault="00BC6A63" w:rsidP="00BC6A63">
      <w:r>
        <w:t>3. Dinámicas familiares:</w:t>
      </w:r>
      <w:r w:rsidR="00AE4A30">
        <w:t xml:space="preserve"> </w:t>
      </w:r>
      <w:r>
        <w:t xml:space="preserve">Los niños </w:t>
      </w:r>
      <w:r w:rsidR="00AE4A30">
        <w:t>de</w:t>
      </w:r>
      <w:r>
        <w:t xml:space="preserve"> familias donde no se les enseña a regular sus emociones o donde la atención se basa en el comportamiento dramático pueden ser más propensos a desarrollar </w:t>
      </w:r>
      <w:r w:rsidR="00AE4A30">
        <w:t>una personalidad intensa</w:t>
      </w:r>
      <w:r>
        <w:t>.</w:t>
      </w:r>
    </w:p>
    <w:p w14:paraId="390AD4B4" w14:textId="23886099" w:rsidR="00BC6A63" w:rsidRDefault="00BC6A63" w:rsidP="009E6F35">
      <w:r>
        <w:t xml:space="preserve">4. Los medios de comunicación a menudo </w:t>
      </w:r>
      <w:r w:rsidR="00AE4A30">
        <w:t>caracterizan</w:t>
      </w:r>
      <w:r>
        <w:t xml:space="preserve"> a las personas </w:t>
      </w:r>
      <w:r w:rsidR="00AE4A30">
        <w:t>intensas</w:t>
      </w:r>
      <w:r>
        <w:t xml:space="preserve"> de manera estereotipada, como personajes superficiales y obsesionados con la atención.</w:t>
      </w:r>
      <w:r w:rsidR="00AE4A30">
        <w:t xml:space="preserve"> </w:t>
      </w:r>
      <w:r>
        <w:t xml:space="preserve">Esta representación puede reforzar los comportamientos </w:t>
      </w:r>
      <w:r w:rsidR="00AE4A30">
        <w:t>intensos</w:t>
      </w:r>
      <w:r>
        <w:t xml:space="preserve"> y dificultar que las personas con </w:t>
      </w:r>
      <w:r w:rsidR="00AE4A30">
        <w:t>trastorno histriónico de la personalidad</w:t>
      </w:r>
      <w:r>
        <w:t xml:space="preserve"> busquen ayuda.</w:t>
      </w:r>
    </w:p>
    <w:p w14:paraId="542ED7C3" w14:textId="77777777" w:rsidR="00BC6A63" w:rsidRDefault="00BC6A63" w:rsidP="009E6F35"/>
    <w:p w14:paraId="4BA70FBD" w14:textId="77777777" w:rsidR="00CC7ADB" w:rsidRDefault="00CC7ADB" w:rsidP="00CC7ADB">
      <w:pPr>
        <w:pStyle w:val="Ttulo2"/>
      </w:pPr>
      <w:r>
        <w:lastRenderedPageBreak/>
        <w:t>Causas del trastorno histriónico de la personalidad. Personas intensas:</w:t>
      </w:r>
    </w:p>
    <w:p w14:paraId="7CB5272E" w14:textId="7655D5AE" w:rsidR="00CC7ADB" w:rsidRDefault="00CC7ADB" w:rsidP="00CC7ADB">
      <w:r>
        <w:t>Como en</w:t>
      </w:r>
      <w:r>
        <w:t xml:space="preserve"> otros trastornos de personalidad, las causas del trastorno histriónico se explican teniendo en cuenta la genética y el ambiente.</w:t>
      </w:r>
      <w:r w:rsidRPr="00CC7ADB">
        <w:t xml:space="preserve"> </w:t>
      </w:r>
    </w:p>
    <w:p w14:paraId="6313A125" w14:textId="77777777" w:rsidR="00CC7ADB" w:rsidRDefault="00CC7ADB" w:rsidP="00CC7ADB">
      <w:pPr>
        <w:ind w:left="993"/>
      </w:pPr>
      <w:r>
        <w:t>o</w:t>
      </w:r>
      <w:r>
        <w:tab/>
        <w:t>Apegos inseguros, padres ausentes o emocionalmente distantes, malos tratos o abuso en la infancia.</w:t>
      </w:r>
    </w:p>
    <w:p w14:paraId="5BDD352E" w14:textId="77777777" w:rsidR="00181103" w:rsidRDefault="00CC7ADB" w:rsidP="00181103">
      <w:pPr>
        <w:ind w:left="993"/>
      </w:pPr>
      <w:r>
        <w:t>o</w:t>
      </w:r>
      <w:r>
        <w:tab/>
        <w:t>Conductas parentales negligentes o poco seguras.</w:t>
      </w:r>
      <w:r w:rsidR="00181103">
        <w:t xml:space="preserve"> </w:t>
      </w:r>
    </w:p>
    <w:p w14:paraId="4B823BBA" w14:textId="77777777" w:rsidR="003B0944" w:rsidRDefault="003B0944" w:rsidP="00551766">
      <w:pPr>
        <w:pStyle w:val="Prrafodelista"/>
        <w:numPr>
          <w:ilvl w:val="2"/>
          <w:numId w:val="41"/>
        </w:numPr>
      </w:pPr>
      <w:r w:rsidRPr="00551766">
        <w:t>El abuso físico o emocional puede tener un impacto devastador en el</w:t>
      </w:r>
      <w:r>
        <w:t xml:space="preserve"> desarrollo emocional de un niño y aumentar su riesgo de desarrollar </w:t>
      </w:r>
      <w:r>
        <w:t>un trastorno histriónico de la personalidad, habiendo aprendido a sentir</w:t>
      </w:r>
      <w:r>
        <w:t xml:space="preserve"> una desconfianza hacia los demás y una dificultad para regular sus emociones.</w:t>
      </w:r>
    </w:p>
    <w:p w14:paraId="5E3A2FE7" w14:textId="77777777" w:rsidR="003B0944" w:rsidRDefault="003B0944" w:rsidP="00181103">
      <w:pPr>
        <w:pStyle w:val="Prrafodelista"/>
        <w:numPr>
          <w:ilvl w:val="2"/>
          <w:numId w:val="41"/>
        </w:numPr>
      </w:pPr>
      <w:r>
        <w:t>Los niños que no reciben suficiente atención de sus padres pueden desarrollar una necesidad excesiva de atención en la edad adulta</w:t>
      </w:r>
      <w:r>
        <w:t>, porque</w:t>
      </w:r>
      <w:r w:rsidRPr="00551766">
        <w:t xml:space="preserve"> </w:t>
      </w:r>
      <w:r>
        <w:t>aprend</w:t>
      </w:r>
      <w:r>
        <w:t>ió</w:t>
      </w:r>
      <w:r>
        <w:t xml:space="preserve"> a llamar la atención mediante comportamientos dramáticos o exagerados.</w:t>
      </w:r>
    </w:p>
    <w:p w14:paraId="794C88E1" w14:textId="77777777" w:rsidR="003B0944" w:rsidRPr="00551766" w:rsidRDefault="003B0944" w:rsidP="00181103">
      <w:pPr>
        <w:pStyle w:val="Prrafodelista"/>
        <w:numPr>
          <w:ilvl w:val="2"/>
          <w:numId w:val="41"/>
        </w:numPr>
      </w:pPr>
      <w:r w:rsidRPr="00551766">
        <w:t>Los padres que critican constantemente a sus hijos pueden dañar su autoestima y hacer que se sientan inseguros</w:t>
      </w:r>
      <w:r>
        <w:t xml:space="preserve">, </w:t>
      </w:r>
      <w:r w:rsidRPr="003B0944">
        <w:t>desarrolla</w:t>
      </w:r>
      <w:r>
        <w:t>ndo</w:t>
      </w:r>
      <w:r w:rsidRPr="003B0944">
        <w:t xml:space="preserve"> una necesidad excesiva de aprobación y validación externa.</w:t>
      </w:r>
    </w:p>
    <w:p w14:paraId="082C2963" w14:textId="77777777" w:rsidR="003B0944" w:rsidRDefault="003B0944" w:rsidP="00181103">
      <w:pPr>
        <w:pStyle w:val="Prrafodelista"/>
        <w:numPr>
          <w:ilvl w:val="2"/>
          <w:numId w:val="41"/>
        </w:numPr>
      </w:pPr>
      <w:r>
        <w:t>Los padres que sobreprotegen a sus hijos pueden impedir que estos desarrollen la independencia y la autoestima necesarias para afrontar las dificultades de la vida</w:t>
      </w:r>
      <w:r>
        <w:t>,</w:t>
      </w:r>
      <w:r w:rsidRPr="003B0944">
        <w:t xml:space="preserve"> </w:t>
      </w:r>
      <w:r>
        <w:t>desarrolla</w:t>
      </w:r>
      <w:r>
        <w:t>ndo</w:t>
      </w:r>
      <w:r>
        <w:t xml:space="preserve"> una dependencia emocional de sus padres y una baja autoestima.</w:t>
      </w:r>
    </w:p>
    <w:p w14:paraId="213C6201" w14:textId="77777777" w:rsidR="003B0944" w:rsidRDefault="003B0944" w:rsidP="00181103">
      <w:pPr>
        <w:pStyle w:val="Prrafodelista"/>
        <w:numPr>
          <w:ilvl w:val="2"/>
          <w:numId w:val="41"/>
        </w:numPr>
      </w:pPr>
      <w:r>
        <w:t>Los padres que son inconsistentes en sus expectativas y disciplina pueden crear un ambiente caótico que dificulta que los niños aprendan a regular sus emociones</w:t>
      </w:r>
      <w:r>
        <w:t>, porque</w:t>
      </w:r>
      <w:r>
        <w:t xml:space="preserve"> aprend</w:t>
      </w:r>
      <w:r>
        <w:t>ieron</w:t>
      </w:r>
      <w:r>
        <w:t xml:space="preserve"> a ser impulsivo</w:t>
      </w:r>
      <w:r>
        <w:t>s</w:t>
      </w:r>
      <w:r>
        <w:t xml:space="preserve"> y a buscar la gratificación inmediata.</w:t>
      </w:r>
    </w:p>
    <w:p w14:paraId="178B61F9" w14:textId="55AEA5C8" w:rsidR="00CC7ADB" w:rsidRDefault="00CC7ADB" w:rsidP="00CC7ADB">
      <w:pPr>
        <w:ind w:left="993"/>
      </w:pPr>
      <w:r>
        <w:t>o</w:t>
      </w:r>
      <w:r>
        <w:tab/>
        <w:t>Familiares con trastornos de personalidad, abuso de sustancias, o trastornos mentales</w:t>
      </w:r>
      <w:r>
        <w:t xml:space="preserve">, </w:t>
      </w:r>
      <w:r>
        <w:t>puede</w:t>
      </w:r>
      <w:r>
        <w:t>n</w:t>
      </w:r>
      <w:r>
        <w:t xml:space="preserve"> estar relacionado</w:t>
      </w:r>
      <w:r>
        <w:t>s</w:t>
      </w:r>
      <w:r>
        <w:t xml:space="preserve"> con el desarrollo de este trastorno de personalidad.</w:t>
      </w:r>
    </w:p>
    <w:p w14:paraId="65A8A797" w14:textId="026FF929" w:rsidR="00CC7ADB" w:rsidRDefault="00CC7ADB" w:rsidP="00CC7ADB">
      <w:pPr>
        <w:ind w:left="993"/>
      </w:pPr>
      <w:r>
        <w:t>o</w:t>
      </w:r>
      <w:r>
        <w:tab/>
        <w:t>Genética y ambiente.</w:t>
      </w:r>
      <w:r w:rsidRPr="00CC7ADB">
        <w:t xml:space="preserve"> </w:t>
      </w:r>
      <w:r>
        <w:t>Existe cierta vulnerabilidad genética, pero la influencia del entorno es muy importante a la hora de que esta vulnerabilidad se acabe manifestando.</w:t>
      </w:r>
      <w:r>
        <w:t xml:space="preserve"> </w:t>
      </w:r>
      <w:r w:rsidRPr="00CC7ADB">
        <w:t>Por ejemplo, no será lo mismo tener esta vulnerabilidad genética, pero criarse en un entorno seguro y de apoyo, que en otro más desorganizado o caótico. Es decir, la genética puede aumentar la probabilidad de que este trastorno se desarrolle, pero tener estos antecedentes no determina que vaya a aparecer sí o sí.</w:t>
      </w:r>
    </w:p>
    <w:p w14:paraId="6F216148" w14:textId="06583E6D" w:rsidR="000626B0" w:rsidRDefault="00B604BF" w:rsidP="00BC6A63">
      <w:pPr>
        <w:pStyle w:val="Ttulo2"/>
      </w:pPr>
      <w:r>
        <w:t xml:space="preserve">Tratamiento para </w:t>
      </w:r>
      <w:r w:rsidR="000626B0">
        <w:t xml:space="preserve">las personas intensas. </w:t>
      </w:r>
    </w:p>
    <w:p w14:paraId="5E35A18E" w14:textId="01B49D04" w:rsidR="009B2DD9" w:rsidRDefault="000626B0" w:rsidP="000626B0">
      <w:r>
        <w:t xml:space="preserve">El </w:t>
      </w:r>
      <w:r>
        <w:t xml:space="preserve">Trastorno </w:t>
      </w:r>
      <w:r>
        <w:t>H</w:t>
      </w:r>
      <w:r>
        <w:t xml:space="preserve">istriónico de la </w:t>
      </w:r>
      <w:r>
        <w:t>P</w:t>
      </w:r>
      <w:r>
        <w:t>ersonalidad</w:t>
      </w:r>
      <w:r>
        <w:t xml:space="preserve"> es complejo </w:t>
      </w:r>
      <w:r>
        <w:t>y suele</w:t>
      </w:r>
      <w:r>
        <w:t xml:space="preserve"> </w:t>
      </w:r>
      <w:r>
        <w:t>requerir</w:t>
      </w:r>
      <w:r>
        <w:t xml:space="preserve"> atención profesional</w:t>
      </w:r>
      <w:r w:rsidR="00551766">
        <w:t xml:space="preserve"> de la psicología</w:t>
      </w:r>
      <w:r>
        <w:t xml:space="preserve">. </w:t>
      </w:r>
    </w:p>
    <w:p w14:paraId="6E9DED48" w14:textId="0166C238" w:rsidR="000626B0" w:rsidRDefault="000626B0" w:rsidP="000626B0">
      <w:r>
        <w:t xml:space="preserve">La terapia puede ayudar a las personas </w:t>
      </w:r>
      <w:r>
        <w:t>intensas</w:t>
      </w:r>
      <w:r>
        <w:t xml:space="preserve"> a desarrollar una </w:t>
      </w:r>
      <w:r>
        <w:t xml:space="preserve">mayor </w:t>
      </w:r>
      <w:r>
        <w:t>autoestima, regular sus emociones, establecer relaciones sanas y construir una vida más equilibrada.</w:t>
      </w:r>
    </w:p>
    <w:p w14:paraId="77AB352D" w14:textId="1DC62375" w:rsidR="00B604BF" w:rsidRDefault="00B604BF" w:rsidP="00B604BF">
      <w:r>
        <w:t>Al igual que otros trastornos de personalidad, es importante que pueda trabajarse con el psicólogo</w:t>
      </w:r>
      <w:r w:rsidR="000626B0">
        <w:t xml:space="preserve"> online</w:t>
      </w:r>
      <w:r>
        <w:t xml:space="preserve">. </w:t>
      </w:r>
      <w:r w:rsidR="000626B0">
        <w:t>Aunque</w:t>
      </w:r>
      <w:r>
        <w:t>, dado que tanto el estigma existente como la ausencia de conciencia de estas personas de lo que les ocurre hacen difícil que pidan ayuda.</w:t>
      </w:r>
    </w:p>
    <w:p w14:paraId="42388233" w14:textId="2AFE76B2" w:rsidR="00B604BF" w:rsidRDefault="00B604BF" w:rsidP="00B604BF">
      <w:r>
        <w:t>De hecho, lo que normalmente lleva a terapia a estas personas no suele ser el trastorno histriónico como tal, sino los conflictos sociales que tienen</w:t>
      </w:r>
      <w:r w:rsidR="000626B0">
        <w:t xml:space="preserve"> y </w:t>
      </w:r>
      <w:r>
        <w:t>por el malestar que genera la dependencia emocional o la frustración que genera la ausencia de atención o apoyo.</w:t>
      </w:r>
    </w:p>
    <w:p w14:paraId="301485C5" w14:textId="7F1C53F1" w:rsidR="00B604BF" w:rsidRDefault="00B604BF" w:rsidP="00B604BF">
      <w:r>
        <w:lastRenderedPageBreak/>
        <w:t>En terapia se trabaja para conseguir ajustar esta personalidad a formas de comportamiento que permitan que la persona encaje más en la sociedad y que se adapte más a ella.</w:t>
      </w:r>
    </w:p>
    <w:p w14:paraId="1A0E2F4A" w14:textId="77777777" w:rsidR="000626B0" w:rsidRDefault="00B604BF" w:rsidP="00B604BF">
      <w:r>
        <w:t xml:space="preserve">Por ejemplo, la empatía, de manera que la persona </w:t>
      </w:r>
      <w:r w:rsidR="000626B0">
        <w:t xml:space="preserve">intensa </w:t>
      </w:r>
      <w:r>
        <w:t xml:space="preserve">pueda también prestar atención a los sentimientos de las demás personas. </w:t>
      </w:r>
    </w:p>
    <w:p w14:paraId="7B87ED75" w14:textId="77777777" w:rsidR="000626B0" w:rsidRDefault="000626B0" w:rsidP="00B604BF">
      <w:r>
        <w:t>T</w:t>
      </w:r>
      <w:r w:rsidR="00B604BF">
        <w:t xml:space="preserve">ambién se trabajan aspectos como </w:t>
      </w:r>
    </w:p>
    <w:p w14:paraId="2DDF2E17" w14:textId="550AE130" w:rsidR="000626B0" w:rsidRDefault="000626B0" w:rsidP="000626B0">
      <w:pPr>
        <w:pStyle w:val="Prrafodelista"/>
        <w:numPr>
          <w:ilvl w:val="0"/>
          <w:numId w:val="42"/>
        </w:numPr>
      </w:pPr>
      <w:r>
        <w:t>el pensamiento crítico</w:t>
      </w:r>
    </w:p>
    <w:p w14:paraId="65F80351" w14:textId="77777777" w:rsidR="000626B0" w:rsidRDefault="000626B0" w:rsidP="000626B0">
      <w:pPr>
        <w:pStyle w:val="Prrafodelista"/>
        <w:numPr>
          <w:ilvl w:val="0"/>
          <w:numId w:val="42"/>
        </w:numPr>
      </w:pPr>
      <w:r>
        <w:t xml:space="preserve">estrategias de afrontamiento </w:t>
      </w:r>
    </w:p>
    <w:p w14:paraId="76A427E5" w14:textId="1B5CD60E" w:rsidR="000626B0" w:rsidRDefault="000626B0" w:rsidP="000626B0">
      <w:pPr>
        <w:pStyle w:val="Prrafodelista"/>
        <w:numPr>
          <w:ilvl w:val="0"/>
          <w:numId w:val="42"/>
        </w:numPr>
      </w:pPr>
      <w:r>
        <w:t>la asertividad</w:t>
      </w:r>
    </w:p>
    <w:p w14:paraId="129B647F" w14:textId="01F06441" w:rsidR="000626B0" w:rsidRDefault="000626B0" w:rsidP="000626B0">
      <w:pPr>
        <w:pStyle w:val="Prrafodelista"/>
        <w:numPr>
          <w:ilvl w:val="0"/>
          <w:numId w:val="42"/>
        </w:numPr>
      </w:pPr>
      <w:r>
        <w:t>la autoestima</w:t>
      </w:r>
    </w:p>
    <w:p w14:paraId="1D4F36CD" w14:textId="046AEF1F" w:rsidR="00395514" w:rsidRDefault="00B604BF" w:rsidP="009E6F35">
      <w:r>
        <w:t xml:space="preserve">que permitan que la persona </w:t>
      </w:r>
      <w:r w:rsidR="00776FC8">
        <w:t xml:space="preserve">intensa </w:t>
      </w:r>
      <w:r>
        <w:t>asuma responsabilidad sobre sus emocione</w:t>
      </w:r>
      <w:r w:rsidR="000626B0">
        <w:t>s.</w:t>
      </w:r>
    </w:p>
    <w:p w14:paraId="1318ED08" w14:textId="5AF70862" w:rsidR="009733D7" w:rsidRDefault="009733D7" w:rsidP="009E6F35">
      <w:r>
        <w:t xml:space="preserve">En christiancherbit.com PSICOLOGÍA ONLINE, ofrecemos un enfoque terapéutico que respeta la individualidad de cada persona, ayudándolas a afrontar sus problemas psicológicos relacionados con </w:t>
      </w:r>
      <w:r w:rsidR="003B0944">
        <w:t>el trastorno histriónico de la personalidad</w:t>
      </w:r>
      <w:r w:rsidR="008B00F9">
        <w:t xml:space="preserve"> </w:t>
      </w:r>
      <w:r>
        <w:t>con confianza y optimismo.</w:t>
      </w:r>
    </w:p>
    <w:p w14:paraId="34AA8D02" w14:textId="3E4A02E7" w:rsidR="003A5C26" w:rsidRDefault="009733D7" w:rsidP="009733D7">
      <w:r>
        <w:t>Para obtener más información y apoyo, te recomendamos visitar el sitio web de Christian Cherbit en www.christiancherbit.com PSICOLOGÍA ONLINE o llamar al +34609077584.</w:t>
      </w:r>
    </w:p>
    <w:p w14:paraId="0B6B5BC9" w14:textId="77777777" w:rsidR="00F3206C" w:rsidRDefault="00F3206C">
      <w:pPr>
        <w:spacing w:after="160"/>
        <w:jc w:val="left"/>
      </w:pPr>
    </w:p>
    <w:p w14:paraId="604529ED" w14:textId="77777777" w:rsidR="00BC6BE8" w:rsidRDefault="00BC6BE8" w:rsidP="00384354">
      <w:pPr>
        <w:spacing w:after="160"/>
        <w:jc w:val="left"/>
      </w:pPr>
    </w:p>
    <w:p w14:paraId="69D4784F" w14:textId="77777777" w:rsidR="00BC6BE8" w:rsidRDefault="00BC6BE8" w:rsidP="00384354">
      <w:pPr>
        <w:spacing w:after="160"/>
        <w:jc w:val="left"/>
      </w:pPr>
    </w:p>
    <w:p w14:paraId="2D2AE778" w14:textId="1A707351" w:rsidR="00943CE1" w:rsidRPr="00B604BF" w:rsidRDefault="00943CE1" w:rsidP="00384354">
      <w:pPr>
        <w:spacing w:after="160"/>
        <w:jc w:val="left"/>
      </w:pPr>
    </w:p>
    <w:sectPr w:rsidR="00943CE1" w:rsidRPr="00B604BF" w:rsidSect="00901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A0330" w14:textId="77777777" w:rsidR="00901CA3" w:rsidRDefault="00901CA3" w:rsidP="00786A17">
      <w:pPr>
        <w:spacing w:after="0" w:line="240" w:lineRule="auto"/>
      </w:pPr>
      <w:r>
        <w:separator/>
      </w:r>
    </w:p>
  </w:endnote>
  <w:endnote w:type="continuationSeparator" w:id="0">
    <w:p w14:paraId="76EC2572" w14:textId="77777777" w:rsidR="00901CA3" w:rsidRDefault="00901CA3" w:rsidP="0078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2327938"/>
      <w:docPartObj>
        <w:docPartGallery w:val="Page Numbers (Bottom of Page)"/>
        <w:docPartUnique/>
      </w:docPartObj>
    </w:sdtPr>
    <w:sdtContent>
      <w:p w14:paraId="7BE8B2E9" w14:textId="349A9482" w:rsidR="004F6BD5" w:rsidRDefault="004F6BD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362C15" w14:textId="77777777" w:rsidR="004F6BD5" w:rsidRDefault="004F6B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E2457" w14:textId="77777777" w:rsidR="00901CA3" w:rsidRDefault="00901CA3" w:rsidP="00786A17">
      <w:pPr>
        <w:spacing w:after="0" w:line="240" w:lineRule="auto"/>
      </w:pPr>
      <w:r>
        <w:separator/>
      </w:r>
    </w:p>
  </w:footnote>
  <w:footnote w:type="continuationSeparator" w:id="0">
    <w:p w14:paraId="0B6161E3" w14:textId="77777777" w:rsidR="00901CA3" w:rsidRDefault="00901CA3" w:rsidP="0078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BAD9A" w14:textId="78EB9788" w:rsidR="00786A17" w:rsidRDefault="00786A17" w:rsidP="004F6BD5">
    <w:pPr>
      <w:pStyle w:val="Encabezado"/>
    </w:pPr>
  </w:p>
  <w:p w14:paraId="119C7C1C" w14:textId="77777777" w:rsidR="00786A17" w:rsidRDefault="00786A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97A58"/>
    <w:multiLevelType w:val="hybridMultilevel"/>
    <w:tmpl w:val="97B69916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B167960"/>
    <w:multiLevelType w:val="hybridMultilevel"/>
    <w:tmpl w:val="4EB02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260DF"/>
    <w:multiLevelType w:val="hybridMultilevel"/>
    <w:tmpl w:val="781429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56F88"/>
    <w:multiLevelType w:val="hybridMultilevel"/>
    <w:tmpl w:val="19A89C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2B9D"/>
    <w:multiLevelType w:val="hybridMultilevel"/>
    <w:tmpl w:val="21980DE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A5DBF"/>
    <w:multiLevelType w:val="hybridMultilevel"/>
    <w:tmpl w:val="5C164A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1957"/>
    <w:multiLevelType w:val="hybridMultilevel"/>
    <w:tmpl w:val="C11C01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3660A0"/>
    <w:multiLevelType w:val="hybridMultilevel"/>
    <w:tmpl w:val="31CCE1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85E11"/>
    <w:multiLevelType w:val="hybridMultilevel"/>
    <w:tmpl w:val="E2D4622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030688"/>
    <w:multiLevelType w:val="hybridMultilevel"/>
    <w:tmpl w:val="6F627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A4EFD"/>
    <w:multiLevelType w:val="hybridMultilevel"/>
    <w:tmpl w:val="077EBB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C350E"/>
    <w:multiLevelType w:val="hybridMultilevel"/>
    <w:tmpl w:val="51A22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B261E"/>
    <w:multiLevelType w:val="hybridMultilevel"/>
    <w:tmpl w:val="863EA2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E0D05"/>
    <w:multiLevelType w:val="hybridMultilevel"/>
    <w:tmpl w:val="C57A70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B7641"/>
    <w:multiLevelType w:val="hybridMultilevel"/>
    <w:tmpl w:val="39D04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E127B"/>
    <w:multiLevelType w:val="hybridMultilevel"/>
    <w:tmpl w:val="74067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B322F"/>
    <w:multiLevelType w:val="hybridMultilevel"/>
    <w:tmpl w:val="B1E08FE0"/>
    <w:lvl w:ilvl="0" w:tplc="C64491EC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53B4FC8"/>
    <w:multiLevelType w:val="hybridMultilevel"/>
    <w:tmpl w:val="03D8C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F01AF"/>
    <w:multiLevelType w:val="hybridMultilevel"/>
    <w:tmpl w:val="AA82DB6C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472428"/>
    <w:multiLevelType w:val="hybridMultilevel"/>
    <w:tmpl w:val="0994E5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B4496"/>
    <w:multiLevelType w:val="hybridMultilevel"/>
    <w:tmpl w:val="5ECC38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AC7B71"/>
    <w:multiLevelType w:val="hybridMultilevel"/>
    <w:tmpl w:val="043E10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A42A8"/>
    <w:multiLevelType w:val="hybridMultilevel"/>
    <w:tmpl w:val="217E5B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426D5"/>
    <w:multiLevelType w:val="hybridMultilevel"/>
    <w:tmpl w:val="00C4C1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F65EB"/>
    <w:multiLevelType w:val="hybridMultilevel"/>
    <w:tmpl w:val="70B0A7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33949"/>
    <w:multiLevelType w:val="hybridMultilevel"/>
    <w:tmpl w:val="D5465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97E9C"/>
    <w:multiLevelType w:val="hybridMultilevel"/>
    <w:tmpl w:val="FCCE01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81E7B"/>
    <w:multiLevelType w:val="hybridMultilevel"/>
    <w:tmpl w:val="3824344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9ED4EC0"/>
    <w:multiLevelType w:val="hybridMultilevel"/>
    <w:tmpl w:val="05BA00B6"/>
    <w:lvl w:ilvl="0" w:tplc="0C0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4FF82AF3"/>
    <w:multiLevelType w:val="hybridMultilevel"/>
    <w:tmpl w:val="C638DA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A6DEC"/>
    <w:multiLevelType w:val="hybridMultilevel"/>
    <w:tmpl w:val="6DC6B3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C1B55"/>
    <w:multiLevelType w:val="hybridMultilevel"/>
    <w:tmpl w:val="93AA6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85EB4"/>
    <w:multiLevelType w:val="hybridMultilevel"/>
    <w:tmpl w:val="E7FA1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06D7D"/>
    <w:multiLevelType w:val="hybridMultilevel"/>
    <w:tmpl w:val="426A43D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8ED0DCE"/>
    <w:multiLevelType w:val="hybridMultilevel"/>
    <w:tmpl w:val="923810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21B66"/>
    <w:multiLevelType w:val="hybridMultilevel"/>
    <w:tmpl w:val="998034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D349D"/>
    <w:multiLevelType w:val="hybridMultilevel"/>
    <w:tmpl w:val="7570D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54A42"/>
    <w:multiLevelType w:val="hybridMultilevel"/>
    <w:tmpl w:val="37505C7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21615E5"/>
    <w:multiLevelType w:val="hybridMultilevel"/>
    <w:tmpl w:val="54825E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81758"/>
    <w:multiLevelType w:val="hybridMultilevel"/>
    <w:tmpl w:val="64404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81FAC"/>
    <w:multiLevelType w:val="hybridMultilevel"/>
    <w:tmpl w:val="722C82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8369F"/>
    <w:multiLevelType w:val="hybridMultilevel"/>
    <w:tmpl w:val="75023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321450">
    <w:abstractNumId w:val="32"/>
  </w:num>
  <w:num w:numId="2" w16cid:durableId="132791073">
    <w:abstractNumId w:val="9"/>
  </w:num>
  <w:num w:numId="3" w16cid:durableId="143352653">
    <w:abstractNumId w:val="31"/>
  </w:num>
  <w:num w:numId="4" w16cid:durableId="1689405512">
    <w:abstractNumId w:val="20"/>
  </w:num>
  <w:num w:numId="5" w16cid:durableId="375859317">
    <w:abstractNumId w:val="18"/>
  </w:num>
  <w:num w:numId="6" w16cid:durableId="805971697">
    <w:abstractNumId w:val="3"/>
  </w:num>
  <w:num w:numId="7" w16cid:durableId="1526358533">
    <w:abstractNumId w:val="15"/>
  </w:num>
  <w:num w:numId="8" w16cid:durableId="871768389">
    <w:abstractNumId w:val="1"/>
  </w:num>
  <w:num w:numId="9" w16cid:durableId="739444774">
    <w:abstractNumId w:val="24"/>
  </w:num>
  <w:num w:numId="10" w16cid:durableId="1389187764">
    <w:abstractNumId w:val="7"/>
  </w:num>
  <w:num w:numId="11" w16cid:durableId="303198261">
    <w:abstractNumId w:val="34"/>
  </w:num>
  <w:num w:numId="12" w16cid:durableId="1667199182">
    <w:abstractNumId w:val="29"/>
  </w:num>
  <w:num w:numId="13" w16cid:durableId="847797012">
    <w:abstractNumId w:val="13"/>
  </w:num>
  <w:num w:numId="14" w16cid:durableId="1723862916">
    <w:abstractNumId w:val="36"/>
  </w:num>
  <w:num w:numId="15" w16cid:durableId="1745302534">
    <w:abstractNumId w:val="22"/>
  </w:num>
  <w:num w:numId="16" w16cid:durableId="248000279">
    <w:abstractNumId w:val="2"/>
  </w:num>
  <w:num w:numId="17" w16cid:durableId="1857763706">
    <w:abstractNumId w:val="21"/>
  </w:num>
  <w:num w:numId="18" w16cid:durableId="1131948000">
    <w:abstractNumId w:val="19"/>
  </w:num>
  <w:num w:numId="19" w16cid:durableId="1663703325">
    <w:abstractNumId w:val="4"/>
  </w:num>
  <w:num w:numId="20" w16cid:durableId="1244795764">
    <w:abstractNumId w:val="40"/>
  </w:num>
  <w:num w:numId="21" w16cid:durableId="628241261">
    <w:abstractNumId w:val="10"/>
  </w:num>
  <w:num w:numId="22" w16cid:durableId="525097346">
    <w:abstractNumId w:val="8"/>
  </w:num>
  <w:num w:numId="23" w16cid:durableId="428162761">
    <w:abstractNumId w:val="37"/>
  </w:num>
  <w:num w:numId="24" w16cid:durableId="1010251920">
    <w:abstractNumId w:val="6"/>
  </w:num>
  <w:num w:numId="25" w16cid:durableId="611211685">
    <w:abstractNumId w:val="33"/>
  </w:num>
  <w:num w:numId="26" w16cid:durableId="1167405305">
    <w:abstractNumId w:val="39"/>
  </w:num>
  <w:num w:numId="27" w16cid:durableId="628168125">
    <w:abstractNumId w:val="14"/>
  </w:num>
  <w:num w:numId="28" w16cid:durableId="2004426408">
    <w:abstractNumId w:val="25"/>
  </w:num>
  <w:num w:numId="29" w16cid:durableId="1871871544">
    <w:abstractNumId w:val="28"/>
  </w:num>
  <w:num w:numId="30" w16cid:durableId="416439517">
    <w:abstractNumId w:val="23"/>
  </w:num>
  <w:num w:numId="31" w16cid:durableId="2090887933">
    <w:abstractNumId w:val="26"/>
  </w:num>
  <w:num w:numId="32" w16cid:durableId="1458061485">
    <w:abstractNumId w:val="16"/>
  </w:num>
  <w:num w:numId="33" w16cid:durableId="1785538959">
    <w:abstractNumId w:val="5"/>
  </w:num>
  <w:num w:numId="34" w16cid:durableId="1403681369">
    <w:abstractNumId w:val="0"/>
  </w:num>
  <w:num w:numId="35" w16cid:durableId="943923310">
    <w:abstractNumId w:val="27"/>
  </w:num>
  <w:num w:numId="36" w16cid:durableId="1588922093">
    <w:abstractNumId w:val="30"/>
  </w:num>
  <w:num w:numId="37" w16cid:durableId="330374712">
    <w:abstractNumId w:val="38"/>
  </w:num>
  <w:num w:numId="38" w16cid:durableId="2112435684">
    <w:abstractNumId w:val="11"/>
  </w:num>
  <w:num w:numId="39" w16cid:durableId="651980024">
    <w:abstractNumId w:val="17"/>
  </w:num>
  <w:num w:numId="40" w16cid:durableId="1059211371">
    <w:abstractNumId w:val="41"/>
  </w:num>
  <w:num w:numId="41" w16cid:durableId="716471048">
    <w:abstractNumId w:val="12"/>
  </w:num>
  <w:num w:numId="42" w16cid:durableId="342361320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ES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0E6"/>
    <w:rsid w:val="00002D3C"/>
    <w:rsid w:val="00025282"/>
    <w:rsid w:val="00034051"/>
    <w:rsid w:val="00035D69"/>
    <w:rsid w:val="00042717"/>
    <w:rsid w:val="000449B6"/>
    <w:rsid w:val="00047603"/>
    <w:rsid w:val="00052F58"/>
    <w:rsid w:val="00061AB5"/>
    <w:rsid w:val="000626B0"/>
    <w:rsid w:val="0008456A"/>
    <w:rsid w:val="0009107C"/>
    <w:rsid w:val="00095389"/>
    <w:rsid w:val="000A1225"/>
    <w:rsid w:val="000C0CAD"/>
    <w:rsid w:val="000C0E66"/>
    <w:rsid w:val="000D0F1C"/>
    <w:rsid w:val="000D1D6D"/>
    <w:rsid w:val="000D6817"/>
    <w:rsid w:val="000E20D0"/>
    <w:rsid w:val="000E3047"/>
    <w:rsid w:val="000E3521"/>
    <w:rsid w:val="000E4A18"/>
    <w:rsid w:val="001120CE"/>
    <w:rsid w:val="001230D0"/>
    <w:rsid w:val="001302DD"/>
    <w:rsid w:val="00132410"/>
    <w:rsid w:val="0013264D"/>
    <w:rsid w:val="0015629F"/>
    <w:rsid w:val="0016453F"/>
    <w:rsid w:val="00181103"/>
    <w:rsid w:val="00186748"/>
    <w:rsid w:val="00196E9B"/>
    <w:rsid w:val="001A6C4A"/>
    <w:rsid w:val="001C23CB"/>
    <w:rsid w:val="001C25FA"/>
    <w:rsid w:val="001C62B3"/>
    <w:rsid w:val="001D2260"/>
    <w:rsid w:val="001E749A"/>
    <w:rsid w:val="001F26D9"/>
    <w:rsid w:val="00202017"/>
    <w:rsid w:val="0021096F"/>
    <w:rsid w:val="0024586D"/>
    <w:rsid w:val="00245DF4"/>
    <w:rsid w:val="00254EE2"/>
    <w:rsid w:val="002825C9"/>
    <w:rsid w:val="002833F2"/>
    <w:rsid w:val="00290522"/>
    <w:rsid w:val="002922B2"/>
    <w:rsid w:val="002B27E6"/>
    <w:rsid w:val="002B78B0"/>
    <w:rsid w:val="002C374E"/>
    <w:rsid w:val="002D084B"/>
    <w:rsid w:val="002E4416"/>
    <w:rsid w:val="002E482A"/>
    <w:rsid w:val="002F0059"/>
    <w:rsid w:val="002F0643"/>
    <w:rsid w:val="00302128"/>
    <w:rsid w:val="003317B7"/>
    <w:rsid w:val="003356FB"/>
    <w:rsid w:val="0034155F"/>
    <w:rsid w:val="00341A7E"/>
    <w:rsid w:val="0034381A"/>
    <w:rsid w:val="0034633C"/>
    <w:rsid w:val="00350BDB"/>
    <w:rsid w:val="003518AF"/>
    <w:rsid w:val="00352A28"/>
    <w:rsid w:val="0035322B"/>
    <w:rsid w:val="003540C9"/>
    <w:rsid w:val="003608DA"/>
    <w:rsid w:val="003624E9"/>
    <w:rsid w:val="00362D20"/>
    <w:rsid w:val="00364462"/>
    <w:rsid w:val="00365037"/>
    <w:rsid w:val="00373BDC"/>
    <w:rsid w:val="003777AC"/>
    <w:rsid w:val="00382FE1"/>
    <w:rsid w:val="00384354"/>
    <w:rsid w:val="00384ECF"/>
    <w:rsid w:val="0038566E"/>
    <w:rsid w:val="0038633F"/>
    <w:rsid w:val="0038724A"/>
    <w:rsid w:val="00392465"/>
    <w:rsid w:val="00393750"/>
    <w:rsid w:val="00394E0C"/>
    <w:rsid w:val="00395514"/>
    <w:rsid w:val="003A1FE6"/>
    <w:rsid w:val="003A4295"/>
    <w:rsid w:val="003A5C26"/>
    <w:rsid w:val="003B0944"/>
    <w:rsid w:val="003B2665"/>
    <w:rsid w:val="003C1340"/>
    <w:rsid w:val="003C7975"/>
    <w:rsid w:val="003C798B"/>
    <w:rsid w:val="003D68E6"/>
    <w:rsid w:val="003E06DA"/>
    <w:rsid w:val="0041268A"/>
    <w:rsid w:val="0042132E"/>
    <w:rsid w:val="0043344F"/>
    <w:rsid w:val="00437605"/>
    <w:rsid w:val="00491E0C"/>
    <w:rsid w:val="00493CA5"/>
    <w:rsid w:val="004A74D8"/>
    <w:rsid w:val="004B518C"/>
    <w:rsid w:val="004C2198"/>
    <w:rsid w:val="004C4865"/>
    <w:rsid w:val="004D0910"/>
    <w:rsid w:val="004E19A2"/>
    <w:rsid w:val="004E444F"/>
    <w:rsid w:val="004F2DA5"/>
    <w:rsid w:val="004F6BD5"/>
    <w:rsid w:val="00511D90"/>
    <w:rsid w:val="00514530"/>
    <w:rsid w:val="005204CD"/>
    <w:rsid w:val="0052676F"/>
    <w:rsid w:val="00540C9D"/>
    <w:rsid w:val="005431BA"/>
    <w:rsid w:val="00547CB6"/>
    <w:rsid w:val="00550E5B"/>
    <w:rsid w:val="00551766"/>
    <w:rsid w:val="00553463"/>
    <w:rsid w:val="00557BC9"/>
    <w:rsid w:val="005679B2"/>
    <w:rsid w:val="00571F49"/>
    <w:rsid w:val="00577567"/>
    <w:rsid w:val="0058344C"/>
    <w:rsid w:val="0059035B"/>
    <w:rsid w:val="00591F2C"/>
    <w:rsid w:val="00593BF9"/>
    <w:rsid w:val="005A03BE"/>
    <w:rsid w:val="005A159D"/>
    <w:rsid w:val="005B68DE"/>
    <w:rsid w:val="005C1758"/>
    <w:rsid w:val="005C1861"/>
    <w:rsid w:val="005D7D49"/>
    <w:rsid w:val="005E5999"/>
    <w:rsid w:val="005F009A"/>
    <w:rsid w:val="005F1824"/>
    <w:rsid w:val="00614271"/>
    <w:rsid w:val="00617A0F"/>
    <w:rsid w:val="00623D96"/>
    <w:rsid w:val="0063481E"/>
    <w:rsid w:val="00637714"/>
    <w:rsid w:val="00637824"/>
    <w:rsid w:val="00640F9F"/>
    <w:rsid w:val="00652FEC"/>
    <w:rsid w:val="0065471E"/>
    <w:rsid w:val="00656343"/>
    <w:rsid w:val="0066526A"/>
    <w:rsid w:val="00671BCD"/>
    <w:rsid w:val="006759D2"/>
    <w:rsid w:val="00675CA5"/>
    <w:rsid w:val="006801FC"/>
    <w:rsid w:val="00692ED7"/>
    <w:rsid w:val="006A25DF"/>
    <w:rsid w:val="006A4797"/>
    <w:rsid w:val="006C3F25"/>
    <w:rsid w:val="006E5470"/>
    <w:rsid w:val="006F1F97"/>
    <w:rsid w:val="006F4CB5"/>
    <w:rsid w:val="0070074C"/>
    <w:rsid w:val="007009E3"/>
    <w:rsid w:val="00706132"/>
    <w:rsid w:val="007105BC"/>
    <w:rsid w:val="00716D14"/>
    <w:rsid w:val="007228FD"/>
    <w:rsid w:val="00726A55"/>
    <w:rsid w:val="00726BCE"/>
    <w:rsid w:val="007556DF"/>
    <w:rsid w:val="00761510"/>
    <w:rsid w:val="0076414B"/>
    <w:rsid w:val="00766250"/>
    <w:rsid w:val="0077478D"/>
    <w:rsid w:val="00776EF2"/>
    <w:rsid w:val="00776FC8"/>
    <w:rsid w:val="00786A17"/>
    <w:rsid w:val="00791C8A"/>
    <w:rsid w:val="007B1D12"/>
    <w:rsid w:val="007B4AC0"/>
    <w:rsid w:val="007C0ACE"/>
    <w:rsid w:val="007C2D7F"/>
    <w:rsid w:val="007D7ED8"/>
    <w:rsid w:val="007E4B69"/>
    <w:rsid w:val="007E51D5"/>
    <w:rsid w:val="007E5E73"/>
    <w:rsid w:val="007E6887"/>
    <w:rsid w:val="007F0726"/>
    <w:rsid w:val="00802105"/>
    <w:rsid w:val="0080699B"/>
    <w:rsid w:val="0081297A"/>
    <w:rsid w:val="00814349"/>
    <w:rsid w:val="00816741"/>
    <w:rsid w:val="00830EC5"/>
    <w:rsid w:val="00845EE2"/>
    <w:rsid w:val="00861ECC"/>
    <w:rsid w:val="008632BB"/>
    <w:rsid w:val="00874D13"/>
    <w:rsid w:val="00876A56"/>
    <w:rsid w:val="00893F47"/>
    <w:rsid w:val="00896E78"/>
    <w:rsid w:val="008B00F9"/>
    <w:rsid w:val="008B1BC2"/>
    <w:rsid w:val="008C3ACC"/>
    <w:rsid w:val="008C4C94"/>
    <w:rsid w:val="008C7364"/>
    <w:rsid w:val="008D4440"/>
    <w:rsid w:val="008E68E0"/>
    <w:rsid w:val="008E7476"/>
    <w:rsid w:val="008F29D7"/>
    <w:rsid w:val="008F3990"/>
    <w:rsid w:val="008F5B1F"/>
    <w:rsid w:val="00901CA3"/>
    <w:rsid w:val="00904581"/>
    <w:rsid w:val="00910776"/>
    <w:rsid w:val="009320BB"/>
    <w:rsid w:val="0093743E"/>
    <w:rsid w:val="00943CE1"/>
    <w:rsid w:val="0095614E"/>
    <w:rsid w:val="009733D7"/>
    <w:rsid w:val="009762DE"/>
    <w:rsid w:val="0098434D"/>
    <w:rsid w:val="00993AC1"/>
    <w:rsid w:val="009B2DD9"/>
    <w:rsid w:val="009B4DFC"/>
    <w:rsid w:val="009B7CFF"/>
    <w:rsid w:val="009C7645"/>
    <w:rsid w:val="009D221B"/>
    <w:rsid w:val="009D7B0E"/>
    <w:rsid w:val="009E6F35"/>
    <w:rsid w:val="00A04191"/>
    <w:rsid w:val="00A07EA2"/>
    <w:rsid w:val="00A11ECE"/>
    <w:rsid w:val="00A205DA"/>
    <w:rsid w:val="00A211B1"/>
    <w:rsid w:val="00A275F0"/>
    <w:rsid w:val="00A41A5A"/>
    <w:rsid w:val="00A42302"/>
    <w:rsid w:val="00A5095F"/>
    <w:rsid w:val="00A662D2"/>
    <w:rsid w:val="00A70CA6"/>
    <w:rsid w:val="00A72F20"/>
    <w:rsid w:val="00A756CD"/>
    <w:rsid w:val="00A804A3"/>
    <w:rsid w:val="00A90A85"/>
    <w:rsid w:val="00A9337F"/>
    <w:rsid w:val="00AA1735"/>
    <w:rsid w:val="00AA34B6"/>
    <w:rsid w:val="00AA6738"/>
    <w:rsid w:val="00AA72EE"/>
    <w:rsid w:val="00AB1232"/>
    <w:rsid w:val="00AC1326"/>
    <w:rsid w:val="00AC437E"/>
    <w:rsid w:val="00AC4E39"/>
    <w:rsid w:val="00AC78F6"/>
    <w:rsid w:val="00AD2174"/>
    <w:rsid w:val="00AD60DD"/>
    <w:rsid w:val="00AE4A30"/>
    <w:rsid w:val="00AE4ECD"/>
    <w:rsid w:val="00B066FE"/>
    <w:rsid w:val="00B1526B"/>
    <w:rsid w:val="00B27060"/>
    <w:rsid w:val="00B30FCB"/>
    <w:rsid w:val="00B3645C"/>
    <w:rsid w:val="00B55113"/>
    <w:rsid w:val="00B604BF"/>
    <w:rsid w:val="00B61FB6"/>
    <w:rsid w:val="00B6209A"/>
    <w:rsid w:val="00B622F1"/>
    <w:rsid w:val="00B66910"/>
    <w:rsid w:val="00B67962"/>
    <w:rsid w:val="00B67C41"/>
    <w:rsid w:val="00B67D68"/>
    <w:rsid w:val="00B70AE6"/>
    <w:rsid w:val="00B75702"/>
    <w:rsid w:val="00B778FB"/>
    <w:rsid w:val="00B85DD2"/>
    <w:rsid w:val="00B904DF"/>
    <w:rsid w:val="00B95BB1"/>
    <w:rsid w:val="00B96F44"/>
    <w:rsid w:val="00BB28DA"/>
    <w:rsid w:val="00BC3186"/>
    <w:rsid w:val="00BC6A63"/>
    <w:rsid w:val="00BC6BE8"/>
    <w:rsid w:val="00BE3D9E"/>
    <w:rsid w:val="00BE45F6"/>
    <w:rsid w:val="00BF3EA6"/>
    <w:rsid w:val="00C108DF"/>
    <w:rsid w:val="00C12D92"/>
    <w:rsid w:val="00C16931"/>
    <w:rsid w:val="00C16D8B"/>
    <w:rsid w:val="00C26374"/>
    <w:rsid w:val="00C27EE1"/>
    <w:rsid w:val="00C31ABA"/>
    <w:rsid w:val="00C3640C"/>
    <w:rsid w:val="00C43CE2"/>
    <w:rsid w:val="00C44E32"/>
    <w:rsid w:val="00C54055"/>
    <w:rsid w:val="00C57A6E"/>
    <w:rsid w:val="00C620E6"/>
    <w:rsid w:val="00C63E71"/>
    <w:rsid w:val="00C707E4"/>
    <w:rsid w:val="00C70E85"/>
    <w:rsid w:val="00C754A6"/>
    <w:rsid w:val="00C838CF"/>
    <w:rsid w:val="00C8436B"/>
    <w:rsid w:val="00C90D60"/>
    <w:rsid w:val="00C91E5E"/>
    <w:rsid w:val="00C92EB3"/>
    <w:rsid w:val="00C97C86"/>
    <w:rsid w:val="00CA00AC"/>
    <w:rsid w:val="00CA0B73"/>
    <w:rsid w:val="00CA12F5"/>
    <w:rsid w:val="00CB69CC"/>
    <w:rsid w:val="00CC0FC5"/>
    <w:rsid w:val="00CC1948"/>
    <w:rsid w:val="00CC3D2F"/>
    <w:rsid w:val="00CC7ADB"/>
    <w:rsid w:val="00CD1D71"/>
    <w:rsid w:val="00CD5537"/>
    <w:rsid w:val="00CD70FD"/>
    <w:rsid w:val="00CE01DE"/>
    <w:rsid w:val="00CE2CEF"/>
    <w:rsid w:val="00CE60C8"/>
    <w:rsid w:val="00CF37DB"/>
    <w:rsid w:val="00D00D78"/>
    <w:rsid w:val="00D14EC7"/>
    <w:rsid w:val="00D204A9"/>
    <w:rsid w:val="00D24131"/>
    <w:rsid w:val="00D34ED2"/>
    <w:rsid w:val="00D37847"/>
    <w:rsid w:val="00D44CD3"/>
    <w:rsid w:val="00D61DEA"/>
    <w:rsid w:val="00D64724"/>
    <w:rsid w:val="00D712E4"/>
    <w:rsid w:val="00D764FF"/>
    <w:rsid w:val="00D808AD"/>
    <w:rsid w:val="00D908B1"/>
    <w:rsid w:val="00D90E0B"/>
    <w:rsid w:val="00D92959"/>
    <w:rsid w:val="00D92E1A"/>
    <w:rsid w:val="00DA21D1"/>
    <w:rsid w:val="00DA6504"/>
    <w:rsid w:val="00DB3B3D"/>
    <w:rsid w:val="00DC058D"/>
    <w:rsid w:val="00DC52D7"/>
    <w:rsid w:val="00DF1189"/>
    <w:rsid w:val="00DF2A9E"/>
    <w:rsid w:val="00DF7985"/>
    <w:rsid w:val="00E26266"/>
    <w:rsid w:val="00E56BB5"/>
    <w:rsid w:val="00E62747"/>
    <w:rsid w:val="00E62E8B"/>
    <w:rsid w:val="00E66144"/>
    <w:rsid w:val="00E73B7F"/>
    <w:rsid w:val="00E76B79"/>
    <w:rsid w:val="00E826B0"/>
    <w:rsid w:val="00E831BD"/>
    <w:rsid w:val="00E9300C"/>
    <w:rsid w:val="00E93254"/>
    <w:rsid w:val="00EA2ABB"/>
    <w:rsid w:val="00EA58E2"/>
    <w:rsid w:val="00EA67A9"/>
    <w:rsid w:val="00EA7FB1"/>
    <w:rsid w:val="00EB10F1"/>
    <w:rsid w:val="00EB3C24"/>
    <w:rsid w:val="00EB7558"/>
    <w:rsid w:val="00EC6E7F"/>
    <w:rsid w:val="00ED0655"/>
    <w:rsid w:val="00ED55A2"/>
    <w:rsid w:val="00EF2A62"/>
    <w:rsid w:val="00EF2CEB"/>
    <w:rsid w:val="00EF7660"/>
    <w:rsid w:val="00F06B45"/>
    <w:rsid w:val="00F11908"/>
    <w:rsid w:val="00F163A4"/>
    <w:rsid w:val="00F20053"/>
    <w:rsid w:val="00F2059E"/>
    <w:rsid w:val="00F3206C"/>
    <w:rsid w:val="00F37586"/>
    <w:rsid w:val="00F527C0"/>
    <w:rsid w:val="00F62FDF"/>
    <w:rsid w:val="00F650E5"/>
    <w:rsid w:val="00F86D8D"/>
    <w:rsid w:val="00F964BA"/>
    <w:rsid w:val="00FA7189"/>
    <w:rsid w:val="00FB0599"/>
    <w:rsid w:val="00FB662F"/>
    <w:rsid w:val="00FC0487"/>
    <w:rsid w:val="00FC378F"/>
    <w:rsid w:val="00FC3B48"/>
    <w:rsid w:val="00FC68F5"/>
    <w:rsid w:val="00FD27FF"/>
    <w:rsid w:val="00FD3592"/>
    <w:rsid w:val="00FD48A1"/>
    <w:rsid w:val="00FD7089"/>
    <w:rsid w:val="00FE0FDF"/>
    <w:rsid w:val="00FE13CC"/>
    <w:rsid w:val="00FE22C1"/>
    <w:rsid w:val="00FE5BF6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30F13"/>
  <w15:docId w15:val="{D0D901FE-7B43-40BE-8B4D-F51C1323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78D"/>
    <w:pPr>
      <w:spacing w:after="120"/>
      <w:jc w:val="both"/>
    </w:pPr>
    <w:rPr>
      <w:rFonts w:ascii="Arial" w:hAnsi="Arial"/>
      <w:color w:val="000000" w:themeColor="text1"/>
      <w:kern w:val="0"/>
      <w:sz w:val="24"/>
      <w:szCs w:val="3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20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20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20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20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20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20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20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20E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620E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20E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20E6"/>
    <w:rPr>
      <w:rFonts w:eastAsiaTheme="majorEastAsia" w:cstheme="majorBidi"/>
      <w:i/>
      <w:iCs/>
      <w:color w:val="0F4761" w:themeColor="accent1" w:themeShade="BF"/>
      <w:kern w:val="0"/>
      <w:sz w:val="24"/>
      <w:szCs w:val="32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20E6"/>
    <w:rPr>
      <w:rFonts w:eastAsiaTheme="majorEastAsia" w:cstheme="majorBidi"/>
      <w:color w:val="0F4761" w:themeColor="accent1" w:themeShade="BF"/>
      <w:kern w:val="0"/>
      <w:sz w:val="24"/>
      <w:szCs w:val="32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20E6"/>
    <w:rPr>
      <w:rFonts w:eastAsiaTheme="majorEastAsia" w:cstheme="majorBidi"/>
      <w:i/>
      <w:iCs/>
      <w:color w:val="595959" w:themeColor="text1" w:themeTint="A6"/>
      <w:kern w:val="0"/>
      <w:sz w:val="24"/>
      <w:szCs w:val="32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20E6"/>
    <w:rPr>
      <w:rFonts w:eastAsiaTheme="majorEastAsia" w:cstheme="majorBidi"/>
      <w:color w:val="595959" w:themeColor="text1" w:themeTint="A6"/>
      <w:kern w:val="0"/>
      <w:sz w:val="24"/>
      <w:szCs w:val="32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20E6"/>
    <w:rPr>
      <w:rFonts w:eastAsiaTheme="majorEastAsia" w:cstheme="majorBidi"/>
      <w:i/>
      <w:iCs/>
      <w:color w:val="272727" w:themeColor="text1" w:themeTint="D8"/>
      <w:kern w:val="0"/>
      <w:sz w:val="24"/>
      <w:szCs w:val="32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20E6"/>
    <w:rPr>
      <w:rFonts w:eastAsiaTheme="majorEastAsia" w:cstheme="majorBidi"/>
      <w:color w:val="272727" w:themeColor="text1" w:themeTint="D8"/>
      <w:kern w:val="0"/>
      <w:sz w:val="24"/>
      <w:szCs w:val="32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620E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20E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C620E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20E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C62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20E6"/>
    <w:rPr>
      <w:rFonts w:ascii="Arial" w:hAnsi="Arial"/>
      <w:i/>
      <w:iCs/>
      <w:color w:val="404040" w:themeColor="text1" w:themeTint="BF"/>
      <w:kern w:val="0"/>
      <w:sz w:val="24"/>
      <w:szCs w:val="32"/>
      <w14:ligatures w14:val="none"/>
    </w:rPr>
  </w:style>
  <w:style w:type="paragraph" w:styleId="Prrafodelista">
    <w:name w:val="List Paragraph"/>
    <w:basedOn w:val="Normal"/>
    <w:uiPriority w:val="34"/>
    <w:qFormat/>
    <w:rsid w:val="00C620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20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20E6"/>
    <w:rPr>
      <w:rFonts w:ascii="Arial" w:hAnsi="Arial"/>
      <w:i/>
      <w:iCs/>
      <w:color w:val="0F4761" w:themeColor="accent1" w:themeShade="BF"/>
      <w:kern w:val="0"/>
      <w:sz w:val="24"/>
      <w:szCs w:val="32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C620E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86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A17"/>
    <w:rPr>
      <w:rFonts w:ascii="Arial" w:hAnsi="Arial"/>
      <w:color w:val="000000" w:themeColor="text1"/>
      <w:kern w:val="0"/>
      <w:sz w:val="24"/>
      <w:szCs w:val="3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86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A17"/>
    <w:rPr>
      <w:rFonts w:ascii="Arial" w:hAnsi="Arial"/>
      <w:color w:val="000000" w:themeColor="text1"/>
      <w:kern w:val="0"/>
      <w:sz w:val="24"/>
      <w:szCs w:val="3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378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782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E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17A9F-18D4-48D8-8981-D1FE0390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1301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Ferrer</dc:creator>
  <cp:keywords/>
  <dc:description/>
  <cp:lastModifiedBy>Christian Ferrer</cp:lastModifiedBy>
  <cp:revision>22</cp:revision>
  <cp:lastPrinted>2024-01-21T11:08:00Z</cp:lastPrinted>
  <dcterms:created xsi:type="dcterms:W3CDTF">2024-02-25T17:51:00Z</dcterms:created>
  <dcterms:modified xsi:type="dcterms:W3CDTF">2024-03-10T19:17:00Z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9749ce2a-fea9-48b7-9614-281a6582ce42</vt:lpwstr>
  </property>
</Properties>
</file>